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27" w:rsidRDefault="00FB33BC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-120559</wp:posOffset>
            </wp:positionH>
            <wp:positionV relativeFrom="paragraph">
              <wp:posOffset>-432707</wp:posOffset>
            </wp:positionV>
            <wp:extent cx="6211933" cy="9771017"/>
            <wp:effectExtent l="19050" t="0" r="0" b="0"/>
            <wp:wrapNone/>
            <wp:docPr id="3" name="Рисунок 2" descr="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933" cy="9771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8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5pt;height:23.65pt"/>
        </w:pict>
      </w:r>
      <w:r w:rsidR="00E67900" w:rsidRPr="00E67900">
        <w:t xml:space="preserve"> </w:t>
      </w:r>
      <w:r w:rsidR="006C6B27">
        <w:rPr>
          <w:lang w:val="kk-KZ"/>
        </w:rPr>
        <w:t xml:space="preserve">                                                      </w:t>
      </w:r>
    </w:p>
    <w:p w:rsidR="008C0E56" w:rsidRDefault="006C6B27"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3FA2" w:rsidRDefault="006C6B27" w:rsidP="006C6B27">
      <w:pPr>
        <w:tabs>
          <w:tab w:val="left" w:pos="375"/>
          <w:tab w:val="left" w:pos="8610"/>
          <w:tab w:val="right" w:pos="9355"/>
        </w:tabs>
      </w:pPr>
      <w:r>
        <w:tab/>
      </w:r>
      <w:r>
        <w:tab/>
      </w:r>
      <w:r>
        <w:tab/>
      </w:r>
    </w:p>
    <w:p w:rsidR="00723FA2" w:rsidRDefault="00723FA2"/>
    <w:p w:rsidR="00723FA2" w:rsidRDefault="00723FA2"/>
    <w:p w:rsidR="00E67900" w:rsidRPr="006C6B27" w:rsidRDefault="00E67900">
      <w:pPr>
        <w:rPr>
          <w:lang w:val="kk-KZ"/>
        </w:rPr>
      </w:pPr>
    </w:p>
    <w:p w:rsidR="00FB33BC" w:rsidRDefault="00FB33BC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B33BC" w:rsidRDefault="00FB33BC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6B27" w:rsidRPr="00C77D96" w:rsidRDefault="006C6B27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7D96">
        <w:rPr>
          <w:rFonts w:ascii="Times New Roman" w:hAnsi="Times New Roman" w:cs="Times New Roman"/>
          <w:sz w:val="28"/>
          <w:szCs w:val="28"/>
          <w:lang w:val="kk-KZ"/>
        </w:rPr>
        <w:t>«ПЕДАГОГИКАЛЫҚ ЖОҒАРЫ ОҚУ ОРЫНДАРЫНЫҢ ПРОФЕССОР-ОҚЫТУШЫ ҚҰРАМЫНЫҢ КӘСІБИ ҚҰЗЫРЕТТІЛІГІН ДАМЫТУ</w:t>
      </w:r>
      <w:r w:rsidR="006B2DCC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МӘСЕЛЕЛЕРІ: ЖАҢА ЖОҒАРЫ МЕКТЕП</w:t>
      </w:r>
      <w:r w:rsidR="00CC4F57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C77D9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6B2D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4F57" w:rsidRPr="00CC4F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77D96">
        <w:rPr>
          <w:rFonts w:ascii="Times New Roman" w:hAnsi="Times New Roman" w:cs="Times New Roman"/>
          <w:sz w:val="28"/>
          <w:szCs w:val="28"/>
          <w:lang w:val="kk-KZ"/>
        </w:rPr>
        <w:t xml:space="preserve"> ЖАҢА КАДРЛАР» </w:t>
      </w:r>
      <w:r w:rsidR="00723FA2" w:rsidRPr="00C77D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D2502" w:rsidRDefault="00CC4F57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ғалымдардың х</w:t>
      </w:r>
      <w:r w:rsidR="00950BE9">
        <w:rPr>
          <w:rFonts w:ascii="Times New Roman" w:hAnsi="Times New Roman" w:cs="Times New Roman"/>
          <w:sz w:val="28"/>
          <w:szCs w:val="28"/>
          <w:lang w:val="kk-KZ"/>
        </w:rPr>
        <w:t xml:space="preserve">алықаралық </w:t>
      </w:r>
    </w:p>
    <w:p w:rsidR="00950BE9" w:rsidRDefault="00950BE9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ғылыми-практикалық конференциясының</w:t>
      </w:r>
    </w:p>
    <w:p w:rsidR="00723FA2" w:rsidRPr="00C77D96" w:rsidRDefault="00723FA2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7D96"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</w:p>
    <w:p w:rsidR="006C6B27" w:rsidRDefault="006C6B27" w:rsidP="006C6B27">
      <w:pPr>
        <w:rPr>
          <w:rFonts w:ascii="Times New Roman" w:hAnsi="Times New Roman" w:cs="Times New Roman"/>
          <w:sz w:val="32"/>
          <w:szCs w:val="32"/>
          <w:lang w:val="kk-KZ"/>
        </w:rPr>
      </w:pPr>
    </w:p>
    <w:p w:rsidR="006C6B27" w:rsidRDefault="006C6B27" w:rsidP="006C6B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C77D96" w:rsidRDefault="00C77D96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77D96" w:rsidRDefault="00C77D96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C6B27" w:rsidRPr="00C77D96" w:rsidRDefault="006C6B27" w:rsidP="0072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7D96">
        <w:rPr>
          <w:rFonts w:ascii="Times New Roman" w:hAnsi="Times New Roman" w:cs="Times New Roman"/>
          <w:sz w:val="28"/>
          <w:szCs w:val="28"/>
          <w:lang w:val="kk-KZ"/>
        </w:rPr>
        <w:t>ПРОГРАММА</w:t>
      </w:r>
    </w:p>
    <w:p w:rsidR="00950BE9" w:rsidRPr="00AD2502" w:rsidRDefault="00CC4F57" w:rsidP="00AD2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50BE9" w:rsidRPr="00AD2502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 молодых ученых</w:t>
      </w:r>
    </w:p>
    <w:p w:rsidR="00950BE9" w:rsidRPr="00AD2502" w:rsidRDefault="00950BE9" w:rsidP="00AD2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«ПРОБЛЕМЫ СОВЕРШЕНСТВОВАНИЯ ПРОФЕССИ</w:t>
      </w:r>
      <w:r w:rsidR="00725815">
        <w:rPr>
          <w:rFonts w:ascii="Times New Roman" w:hAnsi="Times New Roman" w:cs="Times New Roman"/>
          <w:sz w:val="28"/>
          <w:szCs w:val="28"/>
        </w:rPr>
        <w:t>ОНАЛЬНЫХ КОМПЕТЕНЦИЙ П</w:t>
      </w:r>
      <w:r w:rsidR="00725815">
        <w:rPr>
          <w:rFonts w:ascii="Times New Roman" w:hAnsi="Times New Roman" w:cs="Times New Roman"/>
          <w:sz w:val="28"/>
          <w:szCs w:val="28"/>
          <w:lang w:val="kk-KZ"/>
        </w:rPr>
        <w:t>РОФЕССОРСКО-ПРЕПОДАВАТЕЛЬСКОГО СОСТАВА</w:t>
      </w:r>
      <w:r w:rsidRPr="00AD2502">
        <w:rPr>
          <w:rFonts w:ascii="Times New Roman" w:hAnsi="Times New Roman" w:cs="Times New Roman"/>
          <w:sz w:val="28"/>
          <w:szCs w:val="28"/>
        </w:rPr>
        <w:t xml:space="preserve"> ПЕДАГОГИЧЕСКИХ ВУЗОВ: НОВЫЕ КАДРЫ </w:t>
      </w:r>
      <w:r w:rsidR="00CC4F57">
        <w:rPr>
          <w:rFonts w:ascii="Times New Roman" w:hAnsi="Times New Roman" w:cs="Times New Roman"/>
          <w:sz w:val="28"/>
          <w:szCs w:val="28"/>
        </w:rPr>
        <w:t>–</w:t>
      </w:r>
      <w:r w:rsidRPr="00AD2502">
        <w:rPr>
          <w:rFonts w:ascii="Times New Roman" w:hAnsi="Times New Roman" w:cs="Times New Roman"/>
          <w:sz w:val="28"/>
          <w:szCs w:val="28"/>
        </w:rPr>
        <w:t xml:space="preserve"> НОВОЙ ВЫСШЕЙ ШКОЛЕ»</w:t>
      </w:r>
    </w:p>
    <w:p w:rsidR="00C77D96" w:rsidRDefault="00C77D96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96" w:rsidRDefault="00C77D96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96" w:rsidRDefault="00C77D96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96" w:rsidRPr="00AD2502" w:rsidRDefault="00C77D96" w:rsidP="006C6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PROGRAMME </w:t>
      </w:r>
    </w:p>
    <w:p w:rsidR="00C77D96" w:rsidRPr="00AD2502" w:rsidRDefault="00950BE9" w:rsidP="00AD2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25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4F57"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="00204D6B" w:rsidRPr="00204D6B">
        <w:rPr>
          <w:rFonts w:ascii="Times New Roman" w:hAnsi="Times New Roman" w:cs="Times New Roman"/>
          <w:sz w:val="28"/>
          <w:szCs w:val="28"/>
          <w:lang w:val="en-GB"/>
        </w:rPr>
        <w:t>Research</w:t>
      </w:r>
      <w:r w:rsidR="00CC4F57">
        <w:rPr>
          <w:rFonts w:ascii="Times New Roman" w:hAnsi="Times New Roman" w:cs="Times New Roman"/>
          <w:sz w:val="28"/>
          <w:szCs w:val="28"/>
          <w:lang w:val="en-US"/>
        </w:rPr>
        <w:t xml:space="preserve"> and Practical Conference of Young </w:t>
      </w:r>
      <w:r w:rsidR="00204D6B" w:rsidRPr="00204D6B">
        <w:rPr>
          <w:rFonts w:ascii="Times New Roman" w:hAnsi="Times New Roman" w:cs="Times New Roman"/>
          <w:sz w:val="28"/>
          <w:szCs w:val="28"/>
          <w:lang w:val="en-US"/>
        </w:rPr>
        <w:t>Researchers</w:t>
      </w:r>
    </w:p>
    <w:p w:rsidR="00C77D96" w:rsidRDefault="00C77D96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C77D96">
        <w:rPr>
          <w:rFonts w:ascii="Times New Roman" w:hAnsi="Times New Roman" w:cs="Times New Roman"/>
          <w:sz w:val="28"/>
          <w:lang w:val="en-US"/>
        </w:rPr>
        <w:t>«CHALLENGES IN IMPROVING THE PROFESSIONAL COMPETENCE OF TEACHING STAFF OF PEDAGOGICAL UNIVERSITIES: NEW PERSONNEL OF NEW HIGHER EDUCATION»</w:t>
      </w:r>
    </w:p>
    <w:p w:rsidR="00950BE9" w:rsidRDefault="00950BE9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950BE9" w:rsidRDefault="00950BE9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950BE9" w:rsidRDefault="00950BE9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950BE9" w:rsidRDefault="00950BE9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950BE9" w:rsidRDefault="00950BE9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950BE9" w:rsidRPr="00AD2502" w:rsidRDefault="00950BE9" w:rsidP="00C77D9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C77D96" w:rsidRDefault="00950BE9" w:rsidP="00950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30-31 </w:t>
      </w:r>
      <w:proofErr w:type="spellStart"/>
      <w:r>
        <w:rPr>
          <w:rFonts w:ascii="Times New Roman" w:hAnsi="Times New Roman" w:cs="Times New Roman"/>
          <w:sz w:val="28"/>
        </w:rPr>
        <w:t>мамыр</w:t>
      </w:r>
      <w:proofErr w:type="spellEnd"/>
      <w:r>
        <w:rPr>
          <w:rFonts w:ascii="Times New Roman" w:hAnsi="Times New Roman" w:cs="Times New Roman"/>
          <w:sz w:val="28"/>
        </w:rPr>
        <w:t xml:space="preserve"> 2019 ж.</w:t>
      </w:r>
      <w:proofErr w:type="gramEnd"/>
    </w:p>
    <w:p w:rsidR="00492112" w:rsidRDefault="00492112" w:rsidP="00950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112" w:rsidRDefault="00492112" w:rsidP="00950BE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92112">
        <w:rPr>
          <w:rFonts w:ascii="Times New Roman" w:hAnsi="Times New Roman" w:cs="Times New Roman"/>
          <w:noProof/>
          <w:sz w:val="28"/>
        </w:rPr>
        <w:lastRenderedPageBreak/>
        <w:drawing>
          <wp:inline distT="0" distB="0" distL="0" distR="0">
            <wp:extent cx="990441" cy="900000"/>
            <wp:effectExtent l="19050" t="0" r="159" b="0"/>
            <wp:docPr id="22" name="Рисунок 22" descr="http://top-news.kz/wp-content/uploads/2017/11/R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op-news.kz/wp-content/uploads/2017/11/RJ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1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6D1F" w:rsidRPr="0049211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16297" cy="900000"/>
            <wp:effectExtent l="19050" t="0" r="0" b="0"/>
            <wp:docPr id="1" name="Рисунок 1" descr="http://kaznpu.kz/docs/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znpu.kz/docs/logoti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9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1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015464" cy="900000"/>
            <wp:effectExtent l="19050" t="0" r="0" b="0"/>
            <wp:docPr id="2" name="Рисунок 4" descr="http://www.tsput.ru/about_us/activities/international_cooperation/img/ea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sput.ru/about_us/activities/international_cooperation/img/eap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64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3BC" w:rsidRPr="00FB33BC">
        <w:rPr>
          <w:rFonts w:ascii="Times New Roman" w:hAnsi="Times New Roman" w:cs="Times New Roman"/>
          <w:noProof/>
          <w:sz w:val="28"/>
          <w:highlight w:val="blue"/>
        </w:rPr>
        <w:drawing>
          <wp:inline distT="0" distB="0" distL="0" distR="0">
            <wp:extent cx="915218" cy="900000"/>
            <wp:effectExtent l="19050" t="0" r="0" b="0"/>
            <wp:docPr id="8" name="Рисунок 3" descr="C:\Documents and Settings\User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1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112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304485" cy="900000"/>
            <wp:effectExtent l="19050" t="0" r="0" b="0"/>
            <wp:docPr id="5" name="Рисунок 4" descr="логотип жаст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жастар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485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112" w:rsidRPr="00492112" w:rsidRDefault="00492112" w:rsidP="00492112">
      <w:pPr>
        <w:rPr>
          <w:rFonts w:ascii="Times New Roman" w:hAnsi="Times New Roman" w:cs="Times New Roman"/>
          <w:sz w:val="28"/>
        </w:rPr>
      </w:pPr>
    </w:p>
    <w:p w:rsidR="00492112" w:rsidRDefault="00492112" w:rsidP="00492112">
      <w:pPr>
        <w:rPr>
          <w:rFonts w:ascii="Times New Roman" w:hAnsi="Times New Roman" w:cs="Times New Roman"/>
          <w:sz w:val="28"/>
        </w:rPr>
      </w:pPr>
    </w:p>
    <w:p w:rsidR="00492112" w:rsidRPr="00C77D96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7D96">
        <w:rPr>
          <w:rFonts w:ascii="Times New Roman" w:hAnsi="Times New Roman" w:cs="Times New Roman"/>
          <w:sz w:val="28"/>
          <w:szCs w:val="28"/>
          <w:lang w:val="kk-KZ"/>
        </w:rPr>
        <w:t>«ПЕДАГОГИКАЛЫҚ ЖОҒАРЫ ОҚУ ОРЫНДАРЫНЫҢ ПРОФЕССОР-ОҚЫТУШЫ ҚҰРАМЫНЫҢ КӘСІБИ ҚҰЗЫРЕТТІЛІГІН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МӘСЕЛЕЛЕРІ: ЖАҢА ЖОҒАРЫ МЕКТЕПК</w:t>
      </w:r>
      <w:r w:rsidRPr="00C77D96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4F5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C77D96">
        <w:rPr>
          <w:rFonts w:ascii="Times New Roman" w:hAnsi="Times New Roman" w:cs="Times New Roman"/>
          <w:sz w:val="28"/>
          <w:szCs w:val="28"/>
          <w:lang w:val="kk-KZ"/>
        </w:rPr>
        <w:t xml:space="preserve"> ЖАҢА КАДРЛАР»</w:t>
      </w: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жас ғалымдардың халықаралық</w:t>
      </w: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ғылыми-практикалық конференциясының</w:t>
      </w:r>
    </w:p>
    <w:p w:rsidR="00492112" w:rsidRPr="00C77D96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7D96">
        <w:rPr>
          <w:rFonts w:ascii="Times New Roman" w:hAnsi="Times New Roman" w:cs="Times New Roman"/>
          <w:sz w:val="28"/>
          <w:szCs w:val="28"/>
          <w:lang w:val="kk-KZ"/>
        </w:rPr>
        <w:t>БАҒДАРЛАМАСЫ</w:t>
      </w:r>
    </w:p>
    <w:p w:rsidR="00492112" w:rsidRDefault="00492112" w:rsidP="00492112">
      <w:pPr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92112" w:rsidRPr="00C77D96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77D96">
        <w:rPr>
          <w:rFonts w:ascii="Times New Roman" w:hAnsi="Times New Roman" w:cs="Times New Roman"/>
          <w:sz w:val="28"/>
          <w:szCs w:val="28"/>
          <w:lang w:val="kk-KZ"/>
        </w:rPr>
        <w:t>ПРОГРАММА</w:t>
      </w:r>
    </w:p>
    <w:p w:rsidR="00492112" w:rsidRPr="00AD250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D2502">
        <w:rPr>
          <w:rFonts w:ascii="Times New Roman" w:hAnsi="Times New Roman" w:cs="Times New Roman"/>
          <w:sz w:val="28"/>
          <w:szCs w:val="28"/>
        </w:rPr>
        <w:t>еждународной научно-практической конференции молодых ученых</w:t>
      </w:r>
    </w:p>
    <w:p w:rsidR="00492112" w:rsidRPr="00AD250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502">
        <w:rPr>
          <w:rFonts w:ascii="Times New Roman" w:hAnsi="Times New Roman" w:cs="Times New Roman"/>
          <w:sz w:val="28"/>
          <w:szCs w:val="28"/>
        </w:rPr>
        <w:t>«ПРОБЛЕМЫ СОВЕРШЕНСТВОВАНИЯ ПРОФЕССИ</w:t>
      </w:r>
      <w:r>
        <w:rPr>
          <w:rFonts w:ascii="Times New Roman" w:hAnsi="Times New Roman" w:cs="Times New Roman"/>
          <w:sz w:val="28"/>
          <w:szCs w:val="28"/>
        </w:rPr>
        <w:t>ОНАЛЬНЫХ КОМПЕТЕНЦИЙ П</w:t>
      </w:r>
      <w:r>
        <w:rPr>
          <w:rFonts w:ascii="Times New Roman" w:hAnsi="Times New Roman" w:cs="Times New Roman"/>
          <w:sz w:val="28"/>
          <w:szCs w:val="28"/>
          <w:lang w:val="kk-KZ"/>
        </w:rPr>
        <w:t>РОФЕССОРСКО-ПРЕПОДАВАТЕЛЬСКОГО СОСТАВА</w:t>
      </w:r>
      <w:r w:rsidRPr="00AD2502">
        <w:rPr>
          <w:rFonts w:ascii="Times New Roman" w:hAnsi="Times New Roman" w:cs="Times New Roman"/>
          <w:sz w:val="28"/>
          <w:szCs w:val="28"/>
        </w:rPr>
        <w:t xml:space="preserve"> ПЕДАГОГИЧЕСКИХ ВУЗОВ: НОВЫЕ КАДРЫ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2502">
        <w:rPr>
          <w:rFonts w:ascii="Times New Roman" w:hAnsi="Times New Roman" w:cs="Times New Roman"/>
          <w:sz w:val="28"/>
          <w:szCs w:val="28"/>
        </w:rPr>
        <w:t xml:space="preserve"> НОВОЙ ВЫСШЕЙ ШКОЛЕ»</w:t>
      </w: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112" w:rsidRPr="00AD250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</w:p>
    <w:p w:rsidR="00492112" w:rsidRPr="00AD250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International </w:t>
      </w:r>
      <w:r w:rsidRPr="00204D6B">
        <w:rPr>
          <w:rFonts w:ascii="Times New Roman" w:hAnsi="Times New Roman" w:cs="Times New Roman"/>
          <w:sz w:val="28"/>
          <w:szCs w:val="28"/>
          <w:lang w:val="en-GB"/>
        </w:rPr>
        <w:t>Research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Practical Conference of Young </w:t>
      </w:r>
      <w:r w:rsidRPr="00204D6B">
        <w:rPr>
          <w:rFonts w:ascii="Times New Roman" w:hAnsi="Times New Roman" w:cs="Times New Roman"/>
          <w:sz w:val="28"/>
          <w:szCs w:val="28"/>
          <w:lang w:val="en-US"/>
        </w:rPr>
        <w:t>Researchers</w:t>
      </w: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 w:rsidRPr="00C77D96">
        <w:rPr>
          <w:rFonts w:ascii="Times New Roman" w:hAnsi="Times New Roman" w:cs="Times New Roman"/>
          <w:sz w:val="28"/>
          <w:lang w:val="en-US"/>
        </w:rPr>
        <w:t>«CHALLENGES IN IMPROVING THE PROFESSIONAL COMPETENCE OF TEACHING STAFF OF PEDAGOGICAL UNIVERSITIES: NEW PERSONNEL OF NEW HIGHER EDUCATION»</w:t>
      </w: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92112" w:rsidRPr="007D69F5" w:rsidRDefault="00492112" w:rsidP="004921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92112" w:rsidRPr="007D69F5" w:rsidRDefault="00492112" w:rsidP="004921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92112" w:rsidRPr="007D69F5" w:rsidRDefault="00492112" w:rsidP="004921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92112" w:rsidRPr="007D69F5" w:rsidRDefault="00492112" w:rsidP="004921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92112" w:rsidRPr="007D69F5" w:rsidRDefault="00492112" w:rsidP="004921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92112" w:rsidRPr="007D69F5" w:rsidRDefault="00492112" w:rsidP="00492112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:rsidR="00492112" w:rsidRPr="00AD250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43C1D">
        <w:rPr>
          <w:rFonts w:ascii="Times New Roman" w:hAnsi="Times New Roman" w:cs="Times New Roman"/>
          <w:sz w:val="28"/>
        </w:rPr>
        <w:t xml:space="preserve">30-31 </w:t>
      </w:r>
      <w:proofErr w:type="spellStart"/>
      <w:r>
        <w:rPr>
          <w:rFonts w:ascii="Times New Roman" w:hAnsi="Times New Roman" w:cs="Times New Roman"/>
          <w:sz w:val="28"/>
        </w:rPr>
        <w:t>мамыр</w:t>
      </w:r>
      <w:proofErr w:type="spellEnd"/>
      <w:r>
        <w:rPr>
          <w:rFonts w:ascii="Times New Roman" w:hAnsi="Times New Roman" w:cs="Times New Roman"/>
          <w:sz w:val="28"/>
        </w:rPr>
        <w:t xml:space="preserve"> 2019 ж.</w:t>
      </w:r>
    </w:p>
    <w:p w:rsid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F5" w:rsidRDefault="007D69F5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F5" w:rsidRDefault="007D69F5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9F5" w:rsidRDefault="007D69F5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>29 мая</w:t>
      </w:r>
    </w:p>
    <w:p w:rsidR="00492112" w:rsidRDefault="00492112" w:rsidP="00492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492112">
        <w:rPr>
          <w:rFonts w:ascii="Times New Roman" w:hAnsi="Times New Roman" w:cs="Times New Roman"/>
          <w:i/>
          <w:sz w:val="28"/>
          <w:szCs w:val="28"/>
        </w:rPr>
        <w:t xml:space="preserve">Прибытие и размещение гостей и участников конференции </w:t>
      </w:r>
      <w:r w:rsidRPr="00492112">
        <w:rPr>
          <w:rFonts w:ascii="Times New Roman" w:hAnsi="Times New Roman" w:cs="Times New Roman"/>
          <w:i/>
          <w:sz w:val="28"/>
          <w:szCs w:val="28"/>
          <w:lang w:val="kk-KZ"/>
        </w:rPr>
        <w:t>в течение суток</w:t>
      </w:r>
    </w:p>
    <w:p w:rsidR="007D69F5" w:rsidRPr="00492112" w:rsidRDefault="007D69F5" w:rsidP="00492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92112" w:rsidRPr="00492112" w:rsidRDefault="00492112" w:rsidP="0049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12">
        <w:rPr>
          <w:rFonts w:ascii="Times New Roman" w:hAnsi="Times New Roman" w:cs="Times New Roman"/>
          <w:sz w:val="28"/>
          <w:szCs w:val="28"/>
        </w:rPr>
        <w:t xml:space="preserve">Встреча участников конференции с </w:t>
      </w:r>
      <w:proofErr w:type="gramStart"/>
      <w:r w:rsidRPr="00492112">
        <w:rPr>
          <w:rFonts w:ascii="Times New Roman" w:hAnsi="Times New Roman" w:cs="Times New Roman"/>
          <w:sz w:val="28"/>
          <w:szCs w:val="28"/>
        </w:rPr>
        <w:t>исполнительным</w:t>
      </w:r>
      <w:proofErr w:type="gramEnd"/>
      <w:r w:rsidRPr="00492112">
        <w:rPr>
          <w:rFonts w:ascii="Times New Roman" w:hAnsi="Times New Roman" w:cs="Times New Roman"/>
          <w:sz w:val="28"/>
          <w:szCs w:val="28"/>
        </w:rPr>
        <w:t xml:space="preserve"> </w:t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>19.00-20.00</w:t>
      </w:r>
    </w:p>
    <w:p w:rsidR="00492112" w:rsidRPr="00492112" w:rsidRDefault="00492112" w:rsidP="0049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12">
        <w:rPr>
          <w:rFonts w:ascii="Times New Roman" w:hAnsi="Times New Roman" w:cs="Times New Roman"/>
          <w:sz w:val="28"/>
          <w:szCs w:val="28"/>
        </w:rPr>
        <w:t>директором ЕАПУ Э.М. Никитиным</w:t>
      </w:r>
    </w:p>
    <w:p w:rsidR="00492112" w:rsidRPr="00492112" w:rsidRDefault="00492112" w:rsidP="0049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112">
        <w:rPr>
          <w:rFonts w:ascii="Times New Roman" w:hAnsi="Times New Roman" w:cs="Times New Roman"/>
          <w:sz w:val="28"/>
          <w:szCs w:val="28"/>
        </w:rPr>
        <w:t>(</w:t>
      </w:r>
      <w:r w:rsidRPr="00492112">
        <w:rPr>
          <w:rFonts w:ascii="Times New Roman" w:hAnsi="Times New Roman" w:cs="Times New Roman"/>
          <w:sz w:val="28"/>
          <w:szCs w:val="28"/>
          <w:lang w:val="kk-KZ"/>
        </w:rPr>
        <w:t xml:space="preserve">гостиница </w:t>
      </w:r>
      <w:r w:rsidR="0088311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92112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88311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7D69F5">
        <w:rPr>
          <w:rFonts w:ascii="Times New Roman" w:hAnsi="Times New Roman" w:cs="Times New Roman"/>
          <w:sz w:val="28"/>
          <w:szCs w:val="28"/>
          <w:lang w:val="kk-KZ"/>
        </w:rPr>
        <w:t>, конференц-зал «Алматы»</w:t>
      </w:r>
      <w:r w:rsidRPr="00492112">
        <w:rPr>
          <w:rFonts w:ascii="Times New Roman" w:hAnsi="Times New Roman" w:cs="Times New Roman"/>
          <w:sz w:val="28"/>
          <w:szCs w:val="28"/>
        </w:rPr>
        <w:t>)</w:t>
      </w:r>
    </w:p>
    <w:p w:rsidR="00492112" w:rsidRPr="00492112" w:rsidRDefault="00492112" w:rsidP="0049211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>30 мая</w:t>
      </w:r>
    </w:p>
    <w:p w:rsidR="00492112" w:rsidRDefault="00492112" w:rsidP="00492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 xml:space="preserve">Регистрация участников конференции </w:t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  <w:t>09.30-10.00</w:t>
      </w:r>
    </w:p>
    <w:p w:rsidR="007D69F5" w:rsidRPr="00492112" w:rsidRDefault="007D69F5" w:rsidP="004921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112" w:rsidRDefault="00492112" w:rsidP="00492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 xml:space="preserve">Экскурсия по </w:t>
      </w:r>
      <w:proofErr w:type="gramStart"/>
      <w:r w:rsidR="007D69F5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D69F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92112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  <w:t>10.00-13.00</w:t>
      </w:r>
    </w:p>
    <w:p w:rsidR="007D69F5" w:rsidRPr="00492112" w:rsidRDefault="007D69F5" w:rsidP="00492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112" w:rsidRDefault="00492112" w:rsidP="00492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>Обед</w:t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>13.00-14.00</w:t>
      </w:r>
    </w:p>
    <w:p w:rsidR="007D69F5" w:rsidRPr="00492112" w:rsidRDefault="007D69F5" w:rsidP="00492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112" w:rsidRPr="00492112" w:rsidRDefault="00492112" w:rsidP="00492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>Проектная сессия</w:t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</w:r>
      <w:r w:rsidRPr="00492112">
        <w:rPr>
          <w:rFonts w:ascii="Times New Roman" w:hAnsi="Times New Roman" w:cs="Times New Roman"/>
          <w:b/>
          <w:sz w:val="28"/>
          <w:szCs w:val="28"/>
        </w:rPr>
        <w:tab/>
        <w:t>14.00-17.30</w:t>
      </w:r>
    </w:p>
    <w:p w:rsidR="00492112" w:rsidRPr="00492112" w:rsidRDefault="00492112" w:rsidP="0049211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12" w:rsidRPr="006A430D" w:rsidRDefault="00492112" w:rsidP="004921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30D" w:rsidRDefault="006A430D" w:rsidP="0049211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2112" w:rsidRP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492112" w:rsidRP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научно-практической конференции </w:t>
      </w:r>
    </w:p>
    <w:p w:rsidR="00492112" w:rsidRP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 xml:space="preserve">«Проблема совершенствования профессиональных компетенций профессорско-преподавательского состава педагогических вузов: </w:t>
      </w:r>
    </w:p>
    <w:p w:rsidR="00492112" w:rsidRP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 xml:space="preserve">новые кадры – высшей школе» </w:t>
      </w:r>
    </w:p>
    <w:p w:rsidR="00492112" w:rsidRPr="00492112" w:rsidRDefault="00492112" w:rsidP="004921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D1F" w:rsidRDefault="00492112" w:rsidP="005A6D1F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9211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92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1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21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211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49211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492112">
        <w:rPr>
          <w:rFonts w:ascii="Times New Roman" w:hAnsi="Times New Roman" w:cs="Times New Roman"/>
          <w:sz w:val="28"/>
          <w:szCs w:val="28"/>
        </w:rPr>
        <w:t>Достык</w:t>
      </w:r>
      <w:proofErr w:type="spellEnd"/>
      <w:r w:rsidRPr="00492112">
        <w:rPr>
          <w:rFonts w:ascii="Times New Roman" w:hAnsi="Times New Roman" w:cs="Times New Roman"/>
          <w:sz w:val="28"/>
          <w:szCs w:val="28"/>
        </w:rPr>
        <w:t xml:space="preserve">, 13, Казахский национальный педагогический университет имени Абая, ауд. 225 </w:t>
      </w:r>
      <w:r w:rsidRPr="00492112">
        <w:rPr>
          <w:rFonts w:ascii="Times New Roman" w:hAnsi="Times New Roman" w:cs="Times New Roman"/>
          <w:b/>
          <w:w w:val="105"/>
          <w:sz w:val="28"/>
          <w:szCs w:val="28"/>
        </w:rPr>
        <w:tab/>
      </w:r>
    </w:p>
    <w:p w:rsidR="005A6D1F" w:rsidRDefault="005A6D1F" w:rsidP="005A6D1F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</w:p>
    <w:p w:rsidR="00492112" w:rsidRPr="00492112" w:rsidRDefault="00492112" w:rsidP="005A6D1F">
      <w:pPr>
        <w:spacing w:after="0" w:line="240" w:lineRule="auto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92112">
        <w:rPr>
          <w:rFonts w:ascii="Times New Roman" w:hAnsi="Times New Roman" w:cs="Times New Roman"/>
          <w:b/>
          <w:w w:val="105"/>
          <w:sz w:val="28"/>
          <w:szCs w:val="28"/>
        </w:rPr>
        <w:t>Дата проведения:</w:t>
      </w:r>
      <w:r w:rsidRPr="00492112">
        <w:rPr>
          <w:rFonts w:ascii="Times New Roman" w:hAnsi="Times New Roman" w:cs="Times New Roman"/>
          <w:b/>
          <w:sz w:val="28"/>
          <w:szCs w:val="28"/>
        </w:rPr>
        <w:t xml:space="preserve"> 30-31 мая 2019 г.</w:t>
      </w:r>
    </w:p>
    <w:p w:rsidR="00492112" w:rsidRPr="00492112" w:rsidRDefault="00492112" w:rsidP="00492112">
      <w:pPr>
        <w:spacing w:before="9"/>
        <w:ind w:right="99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 w:rsidRPr="00492112">
        <w:rPr>
          <w:rFonts w:ascii="Times New Roman" w:hAnsi="Times New Roman" w:cs="Times New Roman"/>
          <w:b/>
          <w:w w:val="105"/>
          <w:sz w:val="28"/>
          <w:szCs w:val="28"/>
        </w:rPr>
        <w:t xml:space="preserve"> </w:t>
      </w: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8221"/>
      </w:tblGrid>
      <w:tr w:rsidR="00492112" w:rsidRPr="00492112" w:rsidTr="00151879">
        <w:trPr>
          <w:trHeight w:val="432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151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30 мая 2019 г.</w:t>
            </w:r>
          </w:p>
        </w:tc>
      </w:tr>
      <w:tr w:rsidR="00492112" w:rsidRPr="00492112" w:rsidTr="00151879">
        <w:trPr>
          <w:trHeight w:val="1996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14:00-18:00</w:t>
            </w:r>
          </w:p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D871BC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сессия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«Новые кадры – высшей школе»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победителей международного конкурса молодых преподавателей «Учимся учить» и молодых преподавателей государств-участников СНГ</w:t>
            </w:r>
          </w:p>
        </w:tc>
      </w:tr>
      <w:tr w:rsidR="00492112" w:rsidRPr="00492112" w:rsidTr="00D871BC">
        <w:trPr>
          <w:trHeight w:val="720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14:00-14:30</w:t>
            </w:r>
          </w:p>
          <w:p w:rsidR="00492112" w:rsidRPr="00492112" w:rsidRDefault="00492112" w:rsidP="005A6D1F">
            <w:pPr>
              <w:pStyle w:val="TableParagraph"/>
              <w:tabs>
                <w:tab w:val="left" w:pos="1732"/>
              </w:tabs>
              <w:ind w:left="108" w:right="380"/>
              <w:rPr>
                <w:b/>
                <w:i/>
                <w:sz w:val="28"/>
                <w:szCs w:val="28"/>
              </w:rPr>
            </w:pPr>
            <w:r w:rsidRPr="00492112">
              <w:rPr>
                <w:b/>
                <w:i/>
                <w:color w:val="FFFFFF"/>
                <w:sz w:val="28"/>
                <w:szCs w:val="28"/>
              </w:rPr>
              <w:t>:30</w:t>
            </w: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eastAsia="ko-KR"/>
              </w:rPr>
              <w:t>Регистрация участников.</w:t>
            </w:r>
          </w:p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b/>
                <w:i/>
                <w:color w:val="FFFFFF"/>
                <w:sz w:val="28"/>
                <w:szCs w:val="28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Выставка. Общее фотографирование.</w:t>
            </w:r>
          </w:p>
        </w:tc>
      </w:tr>
      <w:tr w:rsidR="00492112" w:rsidRPr="00492112" w:rsidTr="00151879">
        <w:trPr>
          <w:trHeight w:val="326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b/>
                <w:sz w:val="28"/>
                <w:szCs w:val="28"/>
              </w:rPr>
            </w:pPr>
            <w:r w:rsidRPr="00492112">
              <w:rPr>
                <w:b/>
                <w:sz w:val="28"/>
                <w:szCs w:val="28"/>
              </w:rPr>
              <w:t>14:30-18:00</w:t>
            </w: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Коллективное обсуждение вопросов:</w:t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требования, предъявляемые к современному преподавателю педагогического вуза; </w:t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- дефициты в подготовке молодого преподавателя и способы их преодоления; </w:t>
            </w:r>
          </w:p>
          <w:p w:rsidR="00492112" w:rsidRPr="00492112" w:rsidRDefault="005A6D1F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112" w:rsidRPr="00492112">
              <w:rPr>
                <w:rFonts w:ascii="Times New Roman" w:hAnsi="Times New Roman" w:cs="Times New Roman"/>
                <w:sz w:val="28"/>
                <w:szCs w:val="28"/>
              </w:rPr>
              <w:t>предложения по обеспечению профессионального взаимодействия молодых преподавателей на пространстве СНГ.</w:t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Модераторы: </w:t>
            </w:r>
          </w:p>
          <w:p w:rsidR="00492112" w:rsidRPr="00492112" w:rsidRDefault="00492112" w:rsidP="005A6D1F">
            <w:pPr>
              <w:pStyle w:val="a6"/>
              <w:numPr>
                <w:ilvl w:val="0"/>
                <w:numId w:val="2"/>
              </w:numPr>
              <w:ind w:left="108" w:right="380" w:firstLine="0"/>
              <w:jc w:val="both"/>
              <w:rPr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Эдуард Михайлович Никитин, </w:t>
            </w:r>
            <w:r w:rsidRPr="00492112">
              <w:rPr>
                <w:i/>
                <w:sz w:val="28"/>
                <w:szCs w:val="28"/>
              </w:rPr>
              <w:t>исполнительный директор Евразийской ассоциации педагогических университетов (ЕАПУ), профессор, д.п.н., Заслуженный учитель РФ;</w:t>
            </w:r>
            <w:r w:rsidRPr="00492112">
              <w:rPr>
                <w:sz w:val="28"/>
                <w:szCs w:val="28"/>
              </w:rPr>
              <w:t xml:space="preserve"> </w:t>
            </w:r>
          </w:p>
          <w:p w:rsidR="00492112" w:rsidRPr="00492112" w:rsidRDefault="00492112" w:rsidP="005A6D1F">
            <w:pPr>
              <w:pStyle w:val="a6"/>
              <w:numPr>
                <w:ilvl w:val="0"/>
                <w:numId w:val="2"/>
              </w:numPr>
              <w:ind w:left="108" w:right="380" w:firstLine="0"/>
              <w:jc w:val="both"/>
              <w:rPr>
                <w:b/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>Людмила Васильевна Бычкова</w:t>
            </w:r>
            <w:r w:rsidRPr="00492112">
              <w:rPr>
                <w:b/>
                <w:sz w:val="28"/>
                <w:szCs w:val="28"/>
              </w:rPr>
              <w:t xml:space="preserve">, </w:t>
            </w:r>
            <w:r w:rsidRPr="00492112">
              <w:rPr>
                <w:i/>
                <w:sz w:val="28"/>
                <w:szCs w:val="28"/>
              </w:rPr>
              <w:t xml:space="preserve">секретарь Совета ЕАПУ, </w:t>
            </w:r>
            <w:proofErr w:type="gramStart"/>
            <w:r w:rsidRPr="00492112">
              <w:rPr>
                <w:i/>
                <w:sz w:val="28"/>
                <w:szCs w:val="28"/>
              </w:rPr>
              <w:t>к</w:t>
            </w:r>
            <w:proofErr w:type="gramEnd"/>
            <w:r w:rsidRPr="00492112">
              <w:rPr>
                <w:i/>
                <w:sz w:val="28"/>
                <w:szCs w:val="28"/>
              </w:rPr>
              <w:t xml:space="preserve">.и.н., </w:t>
            </w:r>
            <w:proofErr w:type="gramStart"/>
            <w:r w:rsidRPr="00492112">
              <w:rPr>
                <w:i/>
                <w:sz w:val="28"/>
                <w:szCs w:val="28"/>
              </w:rPr>
              <w:t>Почетный</w:t>
            </w:r>
            <w:proofErr w:type="gramEnd"/>
            <w:r w:rsidRPr="00492112">
              <w:rPr>
                <w:i/>
                <w:sz w:val="28"/>
                <w:szCs w:val="28"/>
              </w:rPr>
              <w:t xml:space="preserve">  работник общего образования РФ</w:t>
            </w:r>
          </w:p>
          <w:p w:rsidR="00492112" w:rsidRPr="00492112" w:rsidRDefault="00492112" w:rsidP="005A6D1F">
            <w:pPr>
              <w:tabs>
                <w:tab w:val="left" w:pos="425"/>
              </w:tabs>
              <w:spacing w:after="0" w:line="240" w:lineRule="auto"/>
              <w:ind w:left="108" w:right="380"/>
              <w:jc w:val="both"/>
              <w:rPr>
                <w:rFonts w:ascii="Times New Roman" w:eastAsia="Times New Roman Kaz" w:hAnsi="Times New Roman" w:cs="Times New Roman"/>
                <w:sz w:val="28"/>
                <w:szCs w:val="28"/>
                <w:lang w:eastAsia="ko-KR"/>
              </w:rPr>
            </w:pPr>
          </w:p>
        </w:tc>
      </w:tr>
      <w:tr w:rsidR="00492112" w:rsidRPr="00492112" w:rsidTr="00151879">
        <w:trPr>
          <w:trHeight w:val="1080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eastAsia="ko-KR"/>
              </w:rPr>
              <w:t>18:00-19:00</w:t>
            </w:r>
          </w:p>
        </w:tc>
        <w:tc>
          <w:tcPr>
            <w:tcW w:w="8221" w:type="dxa"/>
            <w:shd w:val="clear" w:color="auto" w:fill="auto"/>
          </w:tcPr>
          <w:p w:rsidR="00492112" w:rsidRPr="00D871BC" w:rsidRDefault="00492112" w:rsidP="005A6D1F">
            <w:pPr>
              <w:pStyle w:val="a5"/>
              <w:shd w:val="clear" w:color="auto" w:fill="FFFFFF"/>
              <w:spacing w:before="0" w:beforeAutospacing="0" w:after="0" w:afterAutospacing="0"/>
              <w:ind w:left="108" w:right="38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871BC">
              <w:rPr>
                <w:b/>
                <w:color w:val="000000" w:themeColor="text1"/>
                <w:sz w:val="28"/>
                <w:szCs w:val="28"/>
              </w:rPr>
              <w:t>Ужин</w:t>
            </w:r>
          </w:p>
        </w:tc>
      </w:tr>
      <w:tr w:rsidR="00492112" w:rsidRPr="00492112" w:rsidTr="00151879">
        <w:trPr>
          <w:trHeight w:val="909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с 19.00</w:t>
            </w:r>
          </w:p>
        </w:tc>
        <w:tc>
          <w:tcPr>
            <w:tcW w:w="8221" w:type="dxa"/>
            <w:shd w:val="clear" w:color="auto" w:fill="auto"/>
          </w:tcPr>
          <w:p w:rsidR="00492112" w:rsidRPr="00D871BC" w:rsidRDefault="00492112" w:rsidP="005A6D1F">
            <w:pPr>
              <w:tabs>
                <w:tab w:val="left" w:pos="425"/>
              </w:tabs>
              <w:spacing w:after="0" w:line="240" w:lineRule="auto"/>
              <w:ind w:left="108" w:right="380"/>
              <w:jc w:val="both"/>
              <w:rPr>
                <w:rFonts w:ascii="Times New Roman" w:eastAsia="Times New Roman Kaz" w:hAnsi="Times New Roman" w:cs="Times New Roman"/>
                <w:b/>
                <w:sz w:val="28"/>
                <w:szCs w:val="28"/>
                <w:lang w:val="kk-KZ" w:eastAsia="ko-KR"/>
              </w:rPr>
            </w:pPr>
            <w:r w:rsidRPr="00D871BC">
              <w:rPr>
                <w:rFonts w:ascii="Times New Roman" w:eastAsia="Times New Roman Kaz" w:hAnsi="Times New Roman" w:cs="Times New Roman"/>
                <w:b/>
                <w:sz w:val="28"/>
                <w:szCs w:val="28"/>
                <w:lang w:val="kk-KZ" w:eastAsia="ko-KR"/>
              </w:rPr>
              <w:t>Свободное время</w:t>
            </w:r>
          </w:p>
        </w:tc>
      </w:tr>
    </w:tbl>
    <w:p w:rsidR="00492112" w:rsidRPr="00492112" w:rsidRDefault="00492112" w:rsidP="00492112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0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6"/>
        <w:gridCol w:w="8221"/>
      </w:tblGrid>
      <w:tr w:rsidR="00492112" w:rsidRPr="00492112" w:rsidTr="00151879">
        <w:trPr>
          <w:trHeight w:val="432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D8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31 мая 2019 г.</w:t>
            </w:r>
          </w:p>
        </w:tc>
      </w:tr>
      <w:tr w:rsidR="00492112" w:rsidRPr="00492112" w:rsidTr="00D871BC">
        <w:trPr>
          <w:trHeight w:val="1543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09:30-10:30</w:t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5A6D1F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победителей международного конкурса молодых преподавателей «Учимся учить» и молодых преподавателей государств-участников СНГ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492112" w:rsidRPr="00492112" w:rsidTr="005A6D1F">
        <w:trPr>
          <w:trHeight w:val="3071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tabs>
                <w:tab w:val="left" w:pos="1732"/>
              </w:tabs>
              <w:ind w:left="108" w:right="38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5A6D1F" w:rsidRDefault="00492112" w:rsidP="005A6D1F">
            <w:pPr>
              <w:pStyle w:val="a6"/>
              <w:numPr>
                <w:ilvl w:val="0"/>
                <w:numId w:val="1"/>
              </w:numPr>
              <w:ind w:left="108" w:right="380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5A6D1F">
              <w:rPr>
                <w:b/>
                <w:i/>
                <w:color w:val="000000" w:themeColor="text1"/>
                <w:sz w:val="28"/>
                <w:szCs w:val="28"/>
              </w:rPr>
              <w:t>Татьяна Николаевна Осинина</w:t>
            </w:r>
            <w:r w:rsidRPr="005A6D1F">
              <w:rPr>
                <w:i/>
                <w:color w:val="000000" w:themeColor="text1"/>
                <w:sz w:val="28"/>
                <w:szCs w:val="28"/>
              </w:rPr>
              <w:t>, к</w:t>
            </w:r>
            <w:proofErr w:type="gramStart"/>
            <w:r w:rsidRPr="005A6D1F">
              <w:rPr>
                <w:i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5A6D1F">
              <w:rPr>
                <w:i/>
                <w:color w:val="000000" w:themeColor="text1"/>
                <w:sz w:val="28"/>
                <w:szCs w:val="28"/>
              </w:rPr>
              <w:t>сихол.н., доцент кафедры педагогики и психологии МГГТУ (Россия, Московская область, г. Орехово-Зуево)</w:t>
            </w:r>
            <w:r w:rsidRPr="005A6D1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92112" w:rsidRPr="005A6D1F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«Технология </w:t>
            </w:r>
            <w:proofErr w:type="spellStart"/>
            <w:r w:rsidRPr="005A6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скрайбинга</w:t>
            </w:r>
            <w:proofErr w:type="spellEnd"/>
            <w:r w:rsidRPr="005A6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особенности практического                     применения в практике вузовского преподавания»</w:t>
            </w:r>
          </w:p>
          <w:p w:rsidR="00492112" w:rsidRPr="005A6D1F" w:rsidRDefault="00492112" w:rsidP="005A6D1F">
            <w:pPr>
              <w:pStyle w:val="a6"/>
              <w:numPr>
                <w:ilvl w:val="0"/>
                <w:numId w:val="1"/>
              </w:numPr>
              <w:ind w:left="108" w:right="380" w:firstLine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5A6D1F">
              <w:rPr>
                <w:b/>
                <w:i/>
                <w:color w:val="000000" w:themeColor="text1"/>
                <w:sz w:val="28"/>
                <w:szCs w:val="28"/>
              </w:rPr>
              <w:t xml:space="preserve">Виталий Станиславович </w:t>
            </w:r>
            <w:proofErr w:type="spellStart"/>
            <w:r w:rsidRPr="005A6D1F">
              <w:rPr>
                <w:b/>
                <w:i/>
                <w:color w:val="000000" w:themeColor="text1"/>
                <w:sz w:val="28"/>
                <w:szCs w:val="28"/>
              </w:rPr>
              <w:t>Цегельный</w:t>
            </w:r>
            <w:proofErr w:type="spellEnd"/>
            <w:r w:rsidRPr="005A6D1F">
              <w:rPr>
                <w:i/>
                <w:color w:val="000000" w:themeColor="text1"/>
                <w:sz w:val="28"/>
                <w:szCs w:val="28"/>
              </w:rPr>
              <w:t xml:space="preserve">, аспирант Белорусского государственного университета (Беларусь, </w:t>
            </w:r>
            <w:proofErr w:type="gramStart"/>
            <w:r w:rsidRPr="005A6D1F">
              <w:rPr>
                <w:i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A6D1F">
              <w:rPr>
                <w:i/>
                <w:color w:val="000000" w:themeColor="text1"/>
                <w:sz w:val="28"/>
                <w:szCs w:val="28"/>
              </w:rPr>
              <w:t>. Минск)</w:t>
            </w:r>
          </w:p>
          <w:p w:rsidR="00492112" w:rsidRPr="005A6D1F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A6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«Цифровые технологии в работе молодого преподавателя»</w:t>
            </w:r>
          </w:p>
        </w:tc>
      </w:tr>
      <w:tr w:rsidR="00492112" w:rsidRPr="00492112" w:rsidTr="00F43DF3">
        <w:trPr>
          <w:trHeight w:val="3100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10:30-11:30</w:t>
            </w:r>
          </w:p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eastAsia="ko-KR"/>
              </w:rPr>
            </w:pPr>
          </w:p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eastAsia="ko-KR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победителей международного конкурса молодых преподавателей «Учимся учить» и молодых преподавателей государств-участников СНГ</w:t>
            </w:r>
          </w:p>
          <w:p w:rsidR="00492112" w:rsidRPr="00492112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«Современный преподаватель педагогического вуза: трудности профессионального становления и пути их преодоления»</w:t>
            </w:r>
            <w:bookmarkStart w:id="0" w:name="_GoBack"/>
            <w:bookmarkEnd w:id="0"/>
          </w:p>
          <w:p w:rsidR="00492112" w:rsidRPr="00492112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Модераторы:</w:t>
            </w:r>
          </w:p>
          <w:p w:rsidR="00492112" w:rsidRPr="00492112" w:rsidRDefault="00492112" w:rsidP="005A6D1F">
            <w:pPr>
              <w:pStyle w:val="a6"/>
              <w:numPr>
                <w:ilvl w:val="0"/>
                <w:numId w:val="3"/>
              </w:numPr>
              <w:ind w:left="108" w:right="380" w:firstLine="0"/>
              <w:jc w:val="both"/>
              <w:rPr>
                <w:b/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Эдуард Михайлович Никитин </w:t>
            </w:r>
          </w:p>
          <w:p w:rsidR="00492112" w:rsidRPr="00492112" w:rsidRDefault="00492112" w:rsidP="005A6D1F">
            <w:pPr>
              <w:pStyle w:val="a6"/>
              <w:numPr>
                <w:ilvl w:val="0"/>
                <w:numId w:val="3"/>
              </w:numPr>
              <w:ind w:left="108" w:right="380" w:firstLine="0"/>
              <w:jc w:val="both"/>
              <w:rPr>
                <w:b/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>Людмила Васильевна Бычкова</w:t>
            </w:r>
          </w:p>
          <w:p w:rsidR="00492112" w:rsidRPr="00492112" w:rsidRDefault="00492112" w:rsidP="00151879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eastAsia="ko-KR"/>
              </w:rPr>
            </w:pPr>
          </w:p>
        </w:tc>
      </w:tr>
      <w:tr w:rsidR="00492112" w:rsidRPr="00492112" w:rsidTr="00151879">
        <w:trPr>
          <w:trHeight w:val="326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11:30-12:00</w:t>
            </w:r>
          </w:p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D871BC" w:rsidRDefault="00492112" w:rsidP="00151879">
            <w:pPr>
              <w:ind w:left="108" w:right="380"/>
              <w:jc w:val="both"/>
              <w:rPr>
                <w:rFonts w:ascii="Times New Roman" w:eastAsia="Times New Roman Kaz" w:hAnsi="Times New Roman" w:cs="Times New Roman"/>
                <w:b/>
                <w:sz w:val="28"/>
                <w:szCs w:val="28"/>
                <w:lang w:eastAsia="ko-KR"/>
              </w:rPr>
            </w:pP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D871BC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492112" w:rsidRPr="00492112" w:rsidTr="00D871BC">
        <w:trPr>
          <w:trHeight w:val="1767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12:00-13:30</w:t>
            </w:r>
          </w:p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eastAsia="ko-KR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F43DF3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расширенном составе</w:t>
            </w:r>
          </w:p>
          <w:p w:rsidR="00492112" w:rsidRPr="00F43DF3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Модератор: </w:t>
            </w:r>
            <w:proofErr w:type="spellStart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Актолкын</w:t>
            </w:r>
            <w:proofErr w:type="spellEnd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Турлукановна</w:t>
            </w:r>
            <w:proofErr w:type="spellEnd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Кулсариева</w:t>
            </w:r>
            <w:proofErr w:type="spellEnd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>д.ф.н., профессор, проректор Казахского национального педагогического университета имени Абая</w:t>
            </w:r>
          </w:p>
        </w:tc>
      </w:tr>
      <w:tr w:rsidR="00492112" w:rsidRPr="00492112" w:rsidTr="00D871BC">
        <w:trPr>
          <w:trHeight w:val="1152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12:00-12:10</w:t>
            </w:r>
          </w:p>
        </w:tc>
        <w:tc>
          <w:tcPr>
            <w:tcW w:w="8221" w:type="dxa"/>
            <w:shd w:val="clear" w:color="auto" w:fill="auto"/>
          </w:tcPr>
          <w:p w:rsidR="00F43DF3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DF3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ректора Казахского национального педагогического университета имени Абая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92112" w:rsidRPr="00F43DF3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Такира</w:t>
            </w:r>
            <w:proofErr w:type="spellEnd"/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Оспановича</w:t>
            </w:r>
            <w:proofErr w:type="spellEnd"/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Балыкбаева</w:t>
            </w:r>
            <w:proofErr w:type="spellEnd"/>
          </w:p>
        </w:tc>
      </w:tr>
      <w:tr w:rsidR="00492112" w:rsidRPr="00492112" w:rsidTr="00D871BC">
        <w:trPr>
          <w:trHeight w:val="1166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12:10-12:20</w:t>
            </w:r>
          </w:p>
        </w:tc>
        <w:tc>
          <w:tcPr>
            <w:tcW w:w="8221" w:type="dxa"/>
            <w:shd w:val="clear" w:color="auto" w:fill="auto"/>
          </w:tcPr>
          <w:p w:rsidR="00F43DF3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DF3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ректора Московского педагогического государственного университета</w:t>
            </w:r>
          </w:p>
          <w:p w:rsidR="00492112" w:rsidRPr="00492112" w:rsidRDefault="00F43DF3" w:rsidP="00F43DF3">
            <w:pPr>
              <w:spacing w:after="0" w:line="240" w:lineRule="auto"/>
              <w:ind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2112"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Алексея Владимировича </w:t>
            </w:r>
            <w:proofErr w:type="spellStart"/>
            <w:r w:rsidR="00492112"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Лубкова</w:t>
            </w:r>
            <w:proofErr w:type="spellEnd"/>
          </w:p>
        </w:tc>
      </w:tr>
      <w:tr w:rsidR="00492112" w:rsidRPr="00492112" w:rsidTr="00D871BC">
        <w:trPr>
          <w:trHeight w:val="1240"/>
        </w:trPr>
        <w:tc>
          <w:tcPr>
            <w:tcW w:w="1986" w:type="dxa"/>
            <w:shd w:val="clear" w:color="auto" w:fill="auto"/>
          </w:tcPr>
          <w:p w:rsidR="00492112" w:rsidRPr="00492112" w:rsidRDefault="00D43C1D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12:20-12:</w:t>
            </w:r>
            <w:r>
              <w:rPr>
                <w:rFonts w:eastAsia="Times New Roman Kaz"/>
                <w:b/>
                <w:sz w:val="28"/>
                <w:szCs w:val="28"/>
                <w:lang w:val="en-US" w:eastAsia="ko-KR"/>
              </w:rPr>
              <w:t>5</w:t>
            </w:r>
            <w:r w:rsidR="00492112"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0</w:t>
            </w:r>
          </w:p>
        </w:tc>
        <w:tc>
          <w:tcPr>
            <w:tcW w:w="8221" w:type="dxa"/>
            <w:shd w:val="clear" w:color="auto" w:fill="auto"/>
          </w:tcPr>
          <w:p w:rsidR="00492112" w:rsidRPr="00F43DF3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43D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Торжественная церемония награждения победителей Международного конкурса молодых преподавателей «Учимся учить»</w:t>
            </w:r>
          </w:p>
        </w:tc>
      </w:tr>
      <w:tr w:rsidR="00492112" w:rsidRPr="00492112" w:rsidTr="00D871BC">
        <w:trPr>
          <w:trHeight w:val="1831"/>
        </w:trPr>
        <w:tc>
          <w:tcPr>
            <w:tcW w:w="1986" w:type="dxa"/>
            <w:shd w:val="clear" w:color="auto" w:fill="auto"/>
          </w:tcPr>
          <w:p w:rsidR="00492112" w:rsidRPr="00492112" w:rsidRDefault="00D43C1D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>
              <w:rPr>
                <w:rFonts w:eastAsia="Times New Roman Kaz"/>
                <w:b/>
                <w:sz w:val="28"/>
                <w:szCs w:val="28"/>
                <w:lang w:val="kk-KZ" w:eastAsia="ko-KR"/>
              </w:rPr>
              <w:lastRenderedPageBreak/>
              <w:t>12:</w:t>
            </w:r>
            <w:r>
              <w:rPr>
                <w:rFonts w:eastAsia="Times New Roman Kaz"/>
                <w:b/>
                <w:sz w:val="28"/>
                <w:szCs w:val="28"/>
                <w:lang w:val="en-US" w:eastAsia="ko-KR"/>
              </w:rPr>
              <w:t>5</w:t>
            </w:r>
            <w:r w:rsidR="00492112"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0-13:10</w:t>
            </w:r>
          </w:p>
        </w:tc>
        <w:tc>
          <w:tcPr>
            <w:tcW w:w="8221" w:type="dxa"/>
            <w:shd w:val="clear" w:color="auto" w:fill="auto"/>
          </w:tcPr>
          <w:p w:rsidR="00492112" w:rsidRPr="00F43DF3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16E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Выступление исполнительного </w:t>
            </w:r>
            <w:proofErr w:type="gramStart"/>
            <w:r w:rsidRPr="00116E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директора Евразийской Ассоциации педагогических университетов Эдуарда Михайловича</w:t>
            </w:r>
            <w:proofErr w:type="gramEnd"/>
            <w:r w:rsidRPr="00116EA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Никитина</w:t>
            </w:r>
            <w:r w:rsidRPr="00F43D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«Молодые преподаватели – научно-педагогический потенциал развития педагогических вузов государств-участников СНГ»</w:t>
            </w:r>
          </w:p>
        </w:tc>
      </w:tr>
      <w:tr w:rsidR="00492112" w:rsidRPr="00492112" w:rsidTr="00D871BC">
        <w:trPr>
          <w:trHeight w:val="4036"/>
        </w:trPr>
        <w:tc>
          <w:tcPr>
            <w:tcW w:w="1986" w:type="dxa"/>
            <w:shd w:val="clear" w:color="auto" w:fill="auto"/>
          </w:tcPr>
          <w:p w:rsidR="00492112" w:rsidRPr="00492112" w:rsidRDefault="00492112" w:rsidP="005A6D1F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13:10-13:30</w:t>
            </w: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F43DF3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Выступления победителей международного конкурса</w:t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молодых преподавателей «Учимся учить»:</w:t>
            </w:r>
          </w:p>
          <w:p w:rsidR="00492112" w:rsidRPr="00492112" w:rsidRDefault="00492112" w:rsidP="00F43DF3">
            <w:pPr>
              <w:pStyle w:val="a6"/>
              <w:ind w:left="108" w:right="380"/>
              <w:jc w:val="both"/>
              <w:rPr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1.Елена Викторовна Куренная </w:t>
            </w:r>
            <w:r w:rsidRPr="00492112">
              <w:rPr>
                <w:i/>
                <w:sz w:val="28"/>
                <w:szCs w:val="28"/>
              </w:rPr>
              <w:t xml:space="preserve">– к.п.н., доцент, заведующая кафедрой психологии и педагогики Института развития образования Краснодарского края (Россия, </w:t>
            </w:r>
            <w:proofErr w:type="gramStart"/>
            <w:r w:rsidRPr="00492112">
              <w:rPr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i/>
                <w:sz w:val="28"/>
                <w:szCs w:val="28"/>
              </w:rPr>
              <w:t>. Краснодар)</w:t>
            </w:r>
          </w:p>
          <w:p w:rsidR="00492112" w:rsidRPr="00492112" w:rsidRDefault="00492112" w:rsidP="00F43DF3">
            <w:pPr>
              <w:pStyle w:val="a6"/>
              <w:ind w:left="108" w:right="380"/>
              <w:jc w:val="both"/>
              <w:rPr>
                <w:sz w:val="28"/>
                <w:szCs w:val="28"/>
              </w:rPr>
            </w:pPr>
            <w:r w:rsidRPr="00492112">
              <w:rPr>
                <w:sz w:val="28"/>
                <w:szCs w:val="28"/>
              </w:rPr>
              <w:t>«Сопровождение профессионального становления и самореализации начинающего педагога»</w:t>
            </w:r>
          </w:p>
          <w:p w:rsidR="00492112" w:rsidRPr="00492112" w:rsidRDefault="00492112" w:rsidP="00F43DF3">
            <w:pPr>
              <w:pStyle w:val="a6"/>
              <w:ind w:left="108" w:right="380"/>
              <w:rPr>
                <w:sz w:val="28"/>
                <w:szCs w:val="28"/>
              </w:rPr>
            </w:pPr>
          </w:p>
          <w:p w:rsidR="00492112" w:rsidRPr="00492112" w:rsidRDefault="00492112" w:rsidP="00F43DF3">
            <w:pPr>
              <w:pStyle w:val="a6"/>
              <w:ind w:left="108" w:right="380"/>
              <w:jc w:val="both"/>
              <w:rPr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2.Игорь Владимирович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Крупко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- магистрант Казахского национального педагогического университета им</w:t>
            </w:r>
            <w:proofErr w:type="gramStart"/>
            <w:r w:rsidRPr="00492112">
              <w:rPr>
                <w:i/>
                <w:sz w:val="28"/>
                <w:szCs w:val="28"/>
              </w:rPr>
              <w:t>.А</w:t>
            </w:r>
            <w:proofErr w:type="gramEnd"/>
            <w:r w:rsidRPr="00492112">
              <w:rPr>
                <w:i/>
                <w:sz w:val="28"/>
                <w:szCs w:val="28"/>
              </w:rPr>
              <w:t xml:space="preserve">бая (Казахстан, </w:t>
            </w:r>
            <w:proofErr w:type="spellStart"/>
            <w:r w:rsidRPr="00492112">
              <w:rPr>
                <w:i/>
                <w:sz w:val="28"/>
                <w:szCs w:val="28"/>
              </w:rPr>
              <w:t>г.Алматы</w:t>
            </w:r>
            <w:proofErr w:type="spellEnd"/>
            <w:r w:rsidRPr="00492112">
              <w:rPr>
                <w:i/>
                <w:sz w:val="28"/>
                <w:szCs w:val="28"/>
              </w:rPr>
              <w:t>)</w:t>
            </w:r>
          </w:p>
          <w:p w:rsidR="00492112" w:rsidRPr="00F43DF3" w:rsidRDefault="00492112" w:rsidP="00F43DF3">
            <w:pPr>
              <w:pStyle w:val="a6"/>
              <w:ind w:left="108" w:right="380"/>
              <w:jc w:val="both"/>
              <w:rPr>
                <w:i/>
                <w:sz w:val="28"/>
                <w:szCs w:val="28"/>
              </w:rPr>
            </w:pPr>
            <w:r w:rsidRPr="00492112">
              <w:rPr>
                <w:sz w:val="28"/>
                <w:szCs w:val="28"/>
              </w:rPr>
              <w:t xml:space="preserve">«Изучение </w:t>
            </w:r>
            <w:proofErr w:type="spellStart"/>
            <w:r w:rsidRPr="00492112">
              <w:rPr>
                <w:sz w:val="28"/>
                <w:szCs w:val="28"/>
              </w:rPr>
              <w:t>семиосферы</w:t>
            </w:r>
            <w:proofErr w:type="spellEnd"/>
            <w:r w:rsidRPr="00492112">
              <w:rPr>
                <w:sz w:val="28"/>
                <w:szCs w:val="28"/>
              </w:rPr>
              <w:t xml:space="preserve"> </w:t>
            </w:r>
            <w:proofErr w:type="gramStart"/>
            <w:r w:rsidRPr="00492112">
              <w:rPr>
                <w:sz w:val="28"/>
                <w:szCs w:val="28"/>
              </w:rPr>
              <w:t>сакрального</w:t>
            </w:r>
            <w:proofErr w:type="gramEnd"/>
            <w:r w:rsidRPr="00492112">
              <w:rPr>
                <w:sz w:val="28"/>
                <w:szCs w:val="28"/>
              </w:rPr>
              <w:t xml:space="preserve"> в казахской культуре»</w:t>
            </w:r>
          </w:p>
        </w:tc>
      </w:tr>
      <w:tr w:rsidR="00492112" w:rsidRPr="00492112" w:rsidTr="00151879">
        <w:trPr>
          <w:trHeight w:val="909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sz w:val="28"/>
                <w:szCs w:val="28"/>
                <w:lang w:val="kk-KZ" w:eastAsia="ko-KR"/>
              </w:rPr>
            </w:pPr>
            <w:r w:rsidRPr="00492112">
              <w:rPr>
                <w:rFonts w:eastAsia="Times New Roman Kaz"/>
                <w:b/>
                <w:sz w:val="28"/>
                <w:szCs w:val="28"/>
                <w:lang w:val="kk-KZ" w:eastAsia="ko-KR"/>
              </w:rPr>
              <w:t>13:30-14:30</w:t>
            </w:r>
          </w:p>
        </w:tc>
        <w:tc>
          <w:tcPr>
            <w:tcW w:w="8221" w:type="dxa"/>
            <w:shd w:val="clear" w:color="auto" w:fill="auto"/>
          </w:tcPr>
          <w:p w:rsidR="00492112" w:rsidRPr="00D871BC" w:rsidRDefault="00492112" w:rsidP="00151879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871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Обед </w:t>
            </w:r>
          </w:p>
        </w:tc>
      </w:tr>
      <w:tr w:rsidR="00492112" w:rsidRPr="00492112" w:rsidTr="00D871BC">
        <w:trPr>
          <w:trHeight w:val="5092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14:30-16:30</w:t>
            </w:r>
          </w:p>
          <w:p w:rsidR="00492112" w:rsidRPr="00492112" w:rsidRDefault="00492112" w:rsidP="00151879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val="kk-KZ" w:eastAsia="ko-KR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F43DF3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Пленарное заседание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(продолжение)</w:t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Выступления победителей международного конкурса</w:t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молодых преподавателей «Учимся учить»:</w:t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1.Татьяна Александровна Шакун</w:t>
            </w:r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преподаватель кафедры менеджмента и образовательных технологий </w:t>
            </w:r>
            <w:proofErr w:type="spellStart"/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>ИПКиП</w:t>
            </w:r>
            <w:proofErr w:type="spellEnd"/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Белорусского государственного педагогического университета им. Танка (Беларусь, </w:t>
            </w:r>
            <w:proofErr w:type="gramStart"/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>. Минск)</w:t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«Обобщение и систематизация знаний слушателей в процессе переподготовки педагогов»</w:t>
            </w:r>
          </w:p>
          <w:p w:rsidR="00492112" w:rsidRPr="00492112" w:rsidRDefault="00492112" w:rsidP="00F43DF3">
            <w:pPr>
              <w:spacing w:after="0" w:line="240" w:lineRule="auto"/>
              <w:ind w:left="108" w:right="3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12" w:rsidRPr="00492112" w:rsidRDefault="00492112" w:rsidP="00D871BC">
            <w:pPr>
              <w:pStyle w:val="a6"/>
              <w:ind w:left="108" w:right="380"/>
              <w:jc w:val="both"/>
              <w:rPr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>2.Юлия Викторовна Лагутина</w:t>
            </w:r>
            <w:r w:rsidRPr="00492112">
              <w:rPr>
                <w:i/>
                <w:sz w:val="28"/>
                <w:szCs w:val="28"/>
              </w:rPr>
              <w:t xml:space="preserve"> - старший преподаватель Санкт-Петербургской академии </w:t>
            </w:r>
            <w:proofErr w:type="spellStart"/>
            <w:r w:rsidRPr="00492112">
              <w:rPr>
                <w:i/>
                <w:sz w:val="28"/>
                <w:szCs w:val="28"/>
              </w:rPr>
              <w:t>постдипломного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педагогического образования (Россия, </w:t>
            </w:r>
            <w:proofErr w:type="gramStart"/>
            <w:r w:rsidRPr="00492112">
              <w:rPr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i/>
                <w:sz w:val="28"/>
                <w:szCs w:val="28"/>
              </w:rPr>
              <w:t>. Санкт-Петербург)</w:t>
            </w:r>
          </w:p>
          <w:p w:rsidR="00492112" w:rsidRDefault="00492112" w:rsidP="00D871BC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Андрогогическая</w:t>
            </w:r>
            <w:proofErr w:type="spellEnd"/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компетенция преподавателей педагогических вузов»</w:t>
            </w:r>
          </w:p>
          <w:p w:rsidR="00F43DF3" w:rsidRPr="00F43DF3" w:rsidRDefault="00F43DF3" w:rsidP="00D871BC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12" w:rsidRPr="00492112" w:rsidRDefault="00492112" w:rsidP="00D871BC">
            <w:pPr>
              <w:pStyle w:val="a6"/>
              <w:ind w:left="108" w:right="380"/>
              <w:jc w:val="both"/>
              <w:rPr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3.Жаныл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Дуйшонкуловна</w:t>
            </w:r>
            <w:proofErr w:type="spellEnd"/>
            <w:r w:rsidRPr="004921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Абдыраева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- преподаватель </w:t>
            </w:r>
            <w:proofErr w:type="spellStart"/>
            <w:r w:rsidRPr="00492112">
              <w:rPr>
                <w:i/>
                <w:sz w:val="28"/>
                <w:szCs w:val="28"/>
              </w:rPr>
              <w:t>Кыргызского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государственного университета  им. </w:t>
            </w:r>
            <w:proofErr w:type="spellStart"/>
            <w:r w:rsidRPr="00492112">
              <w:rPr>
                <w:i/>
                <w:sz w:val="28"/>
                <w:szCs w:val="28"/>
              </w:rPr>
              <w:t>И.Арабаева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(Киргизия, </w:t>
            </w:r>
            <w:proofErr w:type="gramStart"/>
            <w:r w:rsidRPr="00492112">
              <w:rPr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i/>
                <w:sz w:val="28"/>
                <w:szCs w:val="28"/>
              </w:rPr>
              <w:t>. Бишкек)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spellStart"/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неконфронтационных</w:t>
            </w:r>
            <w:proofErr w:type="spellEnd"/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 взглядов у современной молодежи»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112" w:rsidRPr="00492112" w:rsidRDefault="00492112" w:rsidP="00D871BC">
            <w:pPr>
              <w:pStyle w:val="a6"/>
              <w:ind w:left="108" w:right="380"/>
              <w:jc w:val="both"/>
              <w:rPr>
                <w:i/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4.Альфия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Равильевна</w:t>
            </w:r>
            <w:proofErr w:type="spellEnd"/>
            <w:r w:rsidRPr="004921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Арипжанова</w:t>
            </w:r>
            <w:proofErr w:type="spellEnd"/>
            <w:r w:rsidRPr="00492112">
              <w:rPr>
                <w:b/>
                <w:i/>
                <w:sz w:val="28"/>
                <w:szCs w:val="28"/>
              </w:rPr>
              <w:t xml:space="preserve"> </w:t>
            </w:r>
            <w:r w:rsidRPr="00492112">
              <w:rPr>
                <w:i/>
                <w:sz w:val="28"/>
                <w:szCs w:val="28"/>
              </w:rPr>
              <w:t xml:space="preserve">– преподаватель Ташкентского государственного педагогического </w:t>
            </w:r>
            <w:r w:rsidRPr="00492112">
              <w:rPr>
                <w:i/>
                <w:sz w:val="28"/>
                <w:szCs w:val="28"/>
              </w:rPr>
              <w:lastRenderedPageBreak/>
              <w:t xml:space="preserve">университета имени Низами (Узбекистан, </w:t>
            </w:r>
            <w:proofErr w:type="gramStart"/>
            <w:r w:rsidRPr="00492112">
              <w:rPr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i/>
                <w:sz w:val="28"/>
                <w:szCs w:val="28"/>
              </w:rPr>
              <w:t>. Ташкент)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«Оценка </w:t>
            </w:r>
            <w:proofErr w:type="spellStart"/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492112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педагогических кадров в условиях информатизации образования»</w:t>
            </w:r>
          </w:p>
          <w:p w:rsidR="00492112" w:rsidRPr="00492112" w:rsidRDefault="00492112" w:rsidP="00F43DF3">
            <w:pPr>
              <w:pStyle w:val="a6"/>
              <w:ind w:left="108" w:right="380"/>
              <w:rPr>
                <w:b/>
                <w:sz w:val="28"/>
                <w:szCs w:val="28"/>
              </w:rPr>
            </w:pPr>
          </w:p>
          <w:p w:rsidR="00492112" w:rsidRPr="00492112" w:rsidRDefault="00492112" w:rsidP="00F43DF3">
            <w:pPr>
              <w:pStyle w:val="a6"/>
              <w:ind w:left="108" w:right="380"/>
              <w:jc w:val="both"/>
              <w:rPr>
                <w:sz w:val="28"/>
                <w:szCs w:val="28"/>
              </w:rPr>
            </w:pPr>
            <w:r w:rsidRPr="00492112">
              <w:rPr>
                <w:b/>
                <w:i/>
                <w:sz w:val="28"/>
                <w:szCs w:val="28"/>
              </w:rPr>
              <w:t xml:space="preserve">5.Сона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Рафиковна</w:t>
            </w:r>
            <w:proofErr w:type="spellEnd"/>
            <w:r w:rsidRPr="00492112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b/>
                <w:i/>
                <w:sz w:val="28"/>
                <w:szCs w:val="28"/>
              </w:rPr>
              <w:t>Давтян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– преподаватель Армянского государственного педагогического университета им. </w:t>
            </w:r>
            <w:proofErr w:type="spellStart"/>
            <w:r w:rsidRPr="00492112">
              <w:rPr>
                <w:i/>
                <w:sz w:val="28"/>
                <w:szCs w:val="28"/>
              </w:rPr>
              <w:t>Хачатура</w:t>
            </w:r>
            <w:proofErr w:type="spellEnd"/>
            <w:r w:rsidRPr="00492112">
              <w:rPr>
                <w:i/>
                <w:sz w:val="28"/>
                <w:szCs w:val="28"/>
              </w:rPr>
              <w:t xml:space="preserve"> Абовяна (Армения, </w:t>
            </w:r>
            <w:proofErr w:type="gramStart"/>
            <w:r w:rsidRPr="00492112">
              <w:rPr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i/>
                <w:sz w:val="28"/>
                <w:szCs w:val="28"/>
              </w:rPr>
              <w:t>. Ереван)</w:t>
            </w:r>
            <w:r w:rsidRPr="00492112">
              <w:rPr>
                <w:sz w:val="28"/>
                <w:szCs w:val="28"/>
              </w:rPr>
              <w:t xml:space="preserve"> </w:t>
            </w:r>
          </w:p>
          <w:p w:rsidR="00492112" w:rsidRPr="00492112" w:rsidRDefault="00492112" w:rsidP="00F43DF3">
            <w:pPr>
              <w:pStyle w:val="a6"/>
              <w:ind w:left="108" w:right="380"/>
              <w:jc w:val="both"/>
              <w:rPr>
                <w:sz w:val="28"/>
                <w:szCs w:val="28"/>
              </w:rPr>
            </w:pPr>
            <w:r w:rsidRPr="00492112">
              <w:rPr>
                <w:sz w:val="28"/>
                <w:szCs w:val="28"/>
              </w:rPr>
              <w:t>«Формирование способности ориентировки в пространстве у дошкольников с нарушением зрения»</w:t>
            </w:r>
          </w:p>
          <w:p w:rsidR="00492112" w:rsidRPr="00492112" w:rsidRDefault="00492112" w:rsidP="00F43DF3">
            <w:pPr>
              <w:pStyle w:val="a6"/>
              <w:ind w:left="108" w:right="380"/>
              <w:rPr>
                <w:i/>
                <w:sz w:val="28"/>
                <w:szCs w:val="28"/>
              </w:rPr>
            </w:pPr>
          </w:p>
          <w:p w:rsidR="00492112" w:rsidRPr="00492112" w:rsidRDefault="00492112" w:rsidP="00F43DF3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6.Барчиной  </w:t>
            </w:r>
            <w:proofErr w:type="spellStart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Хасановна</w:t>
            </w:r>
            <w:proofErr w:type="spellEnd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Турсинкулова</w:t>
            </w:r>
            <w:proofErr w:type="spellEnd"/>
            <w:r w:rsidRPr="004921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соискатель, Таджикский государственный педагогический университет имени С. Айни (Таджикистан, </w:t>
            </w:r>
            <w:proofErr w:type="gramStart"/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End"/>
            <w:r w:rsidRPr="00492112">
              <w:rPr>
                <w:rFonts w:ascii="Times New Roman" w:hAnsi="Times New Roman" w:cs="Times New Roman"/>
                <w:i/>
                <w:sz w:val="28"/>
                <w:szCs w:val="28"/>
              </w:rPr>
              <w:t>. Душанбе)</w:t>
            </w:r>
          </w:p>
          <w:p w:rsidR="00492112" w:rsidRPr="00D871BC" w:rsidRDefault="00492112" w:rsidP="00D871BC">
            <w:pPr>
              <w:spacing w:after="0" w:line="240" w:lineRule="auto"/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sz w:val="28"/>
                <w:szCs w:val="28"/>
              </w:rPr>
              <w:t>«Инклюзивное образование в Таджикистане: трудности и пути их преодоления»</w:t>
            </w:r>
          </w:p>
        </w:tc>
      </w:tr>
      <w:tr w:rsidR="00492112" w:rsidRPr="00492112" w:rsidTr="00151879">
        <w:trPr>
          <w:trHeight w:val="909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16:30-17:00</w:t>
            </w:r>
          </w:p>
          <w:p w:rsidR="00492112" w:rsidRPr="00492112" w:rsidRDefault="00492112" w:rsidP="00151879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val="kk-KZ" w:eastAsia="ko-KR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151879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международной научно-практической конференции</w:t>
            </w:r>
          </w:p>
        </w:tc>
      </w:tr>
      <w:tr w:rsidR="00492112" w:rsidRPr="00492112" w:rsidTr="00151879">
        <w:trPr>
          <w:trHeight w:val="909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18:00-19:00</w:t>
            </w:r>
          </w:p>
          <w:p w:rsidR="00492112" w:rsidRPr="00492112" w:rsidRDefault="00492112" w:rsidP="00151879">
            <w:pPr>
              <w:pStyle w:val="TableParagraph"/>
              <w:ind w:left="108" w:right="380"/>
              <w:jc w:val="both"/>
              <w:rPr>
                <w:rFonts w:eastAsia="Times New Roman Kaz"/>
                <w:b/>
                <w:i/>
                <w:sz w:val="28"/>
                <w:szCs w:val="28"/>
                <w:lang w:val="kk-KZ" w:eastAsia="ko-KR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D871BC" w:rsidRDefault="00492112" w:rsidP="00151879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871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Ужин</w:t>
            </w:r>
          </w:p>
        </w:tc>
      </w:tr>
      <w:tr w:rsidR="00492112" w:rsidRPr="00492112" w:rsidTr="00D871BC">
        <w:trPr>
          <w:trHeight w:val="1661"/>
        </w:trPr>
        <w:tc>
          <w:tcPr>
            <w:tcW w:w="1986" w:type="dxa"/>
            <w:shd w:val="clear" w:color="auto" w:fill="auto"/>
          </w:tcPr>
          <w:p w:rsidR="00492112" w:rsidRPr="00D871BC" w:rsidRDefault="00492112" w:rsidP="00D871BC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</w:rPr>
              <w:t>с 19.00 и первая половина дня 1 июня</w:t>
            </w:r>
          </w:p>
        </w:tc>
        <w:tc>
          <w:tcPr>
            <w:tcW w:w="8221" w:type="dxa"/>
            <w:shd w:val="clear" w:color="auto" w:fill="auto"/>
          </w:tcPr>
          <w:p w:rsidR="00D871BC" w:rsidRPr="00D871BC" w:rsidRDefault="00492112" w:rsidP="00D871BC">
            <w:pPr>
              <w:ind w:left="108" w:right="38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871B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Свободное время</w:t>
            </w:r>
          </w:p>
        </w:tc>
      </w:tr>
      <w:tr w:rsidR="00492112" w:rsidRPr="00492112" w:rsidTr="00151879">
        <w:trPr>
          <w:trHeight w:val="909"/>
        </w:trPr>
        <w:tc>
          <w:tcPr>
            <w:tcW w:w="1986" w:type="dxa"/>
            <w:shd w:val="clear" w:color="auto" w:fill="auto"/>
          </w:tcPr>
          <w:p w:rsidR="00492112" w:rsidRPr="00492112" w:rsidRDefault="00492112" w:rsidP="00151879">
            <w:pPr>
              <w:ind w:left="108" w:right="3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shd w:val="clear" w:color="auto" w:fill="auto"/>
          </w:tcPr>
          <w:p w:rsidR="00492112" w:rsidRPr="00492112" w:rsidRDefault="00492112" w:rsidP="00D871BC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1-2 июня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Свободное время</w:t>
            </w:r>
          </w:p>
          <w:p w:rsidR="00492112" w:rsidRPr="00492112" w:rsidRDefault="00492112" w:rsidP="00D871BC">
            <w:pPr>
              <w:spacing w:after="0" w:line="240" w:lineRule="auto"/>
              <w:ind w:left="108" w:right="3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9211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Отъезд участников</w:t>
            </w:r>
          </w:p>
        </w:tc>
      </w:tr>
    </w:tbl>
    <w:p w:rsidR="00492112" w:rsidRDefault="00492112" w:rsidP="004921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92112" w:rsidRDefault="00492112" w:rsidP="004921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92112" w:rsidRPr="00492112" w:rsidRDefault="00492112" w:rsidP="00492112">
      <w:pPr>
        <w:tabs>
          <w:tab w:val="left" w:pos="2827"/>
        </w:tabs>
        <w:rPr>
          <w:rFonts w:ascii="Times New Roman" w:hAnsi="Times New Roman" w:cs="Times New Roman"/>
          <w:sz w:val="28"/>
        </w:rPr>
      </w:pPr>
    </w:p>
    <w:sectPr w:rsidR="00492112" w:rsidRPr="00492112" w:rsidSect="008C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az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829"/>
    <w:multiLevelType w:val="hybridMultilevel"/>
    <w:tmpl w:val="42DA34A6"/>
    <w:lvl w:ilvl="0" w:tplc="FE824D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08B"/>
    <w:multiLevelType w:val="hybridMultilevel"/>
    <w:tmpl w:val="8E3E4EE6"/>
    <w:lvl w:ilvl="0" w:tplc="5B16B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67524"/>
    <w:multiLevelType w:val="hybridMultilevel"/>
    <w:tmpl w:val="37B6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23FA2"/>
    <w:rsid w:val="00005F44"/>
    <w:rsid w:val="000E5579"/>
    <w:rsid w:val="00116EA4"/>
    <w:rsid w:val="00204D6B"/>
    <w:rsid w:val="003E0694"/>
    <w:rsid w:val="00492112"/>
    <w:rsid w:val="005A6D1F"/>
    <w:rsid w:val="006440BC"/>
    <w:rsid w:val="00660955"/>
    <w:rsid w:val="006A430D"/>
    <w:rsid w:val="006B2DCC"/>
    <w:rsid w:val="006C6B27"/>
    <w:rsid w:val="00723FA2"/>
    <w:rsid w:val="00725815"/>
    <w:rsid w:val="007D69F5"/>
    <w:rsid w:val="00883111"/>
    <w:rsid w:val="008C0E56"/>
    <w:rsid w:val="00950BE9"/>
    <w:rsid w:val="009748FF"/>
    <w:rsid w:val="009F38B6"/>
    <w:rsid w:val="00AD2502"/>
    <w:rsid w:val="00B33C73"/>
    <w:rsid w:val="00BF1EA0"/>
    <w:rsid w:val="00C65C9D"/>
    <w:rsid w:val="00C77D96"/>
    <w:rsid w:val="00C84A44"/>
    <w:rsid w:val="00CC4F57"/>
    <w:rsid w:val="00D43C1D"/>
    <w:rsid w:val="00D871BC"/>
    <w:rsid w:val="00E67900"/>
    <w:rsid w:val="00F43DF3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90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9211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uiPriority w:val="99"/>
    <w:unhideWhenUsed/>
    <w:rsid w:val="0049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92112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C5E0-60F9-4120-AF15-46C6EEEF1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2019-05-22T09:08:00Z</cp:lastPrinted>
  <dcterms:created xsi:type="dcterms:W3CDTF">2019-05-27T06:52:00Z</dcterms:created>
  <dcterms:modified xsi:type="dcterms:W3CDTF">2019-05-23T10:18:00Z</dcterms:modified>
</cp:coreProperties>
</file>