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9"/>
        <w:jc w:val="right"/>
        <w:rPr>
          <w:rFonts w:ascii="Times New Roman" w:hAnsi="Times New Roman" w:eastAsia="Times New Roman" w:cs="Times New Roman"/>
          <w:b/>
          <w:b/>
          <w:bCs/>
          <w:color w:val="000000"/>
          <w:sz w:val="28"/>
          <w:szCs w:val="28"/>
          <w:lang w:eastAsia="ru-RU"/>
        </w:rPr>
      </w:pPr>
      <w:r>
        <w:rPr>
          <w:i w:val="false"/>
          <w:iCs w:val="false"/>
        </w:rPr>
      </w:r>
    </w:p>
    <w:p>
      <w:pPr>
        <w:pStyle w:val="Normal"/>
        <w:spacing w:lineRule="auto" w:line="360" w:before="0" w:after="0"/>
        <w:ind w:firstLine="709"/>
        <w:jc w:val="right"/>
        <w:rPr>
          <w:rFonts w:ascii="Times New Roman" w:hAnsi="Times New Roman" w:eastAsia="Times New Roman" w:cs="Times New Roman"/>
          <w:b/>
          <w:b/>
          <w:bCs/>
          <w:color w:val="000000"/>
          <w:sz w:val="28"/>
          <w:szCs w:val="28"/>
          <w:lang w:eastAsia="ru-RU"/>
        </w:rPr>
      </w:pPr>
      <w:r>
        <w:rPr>
          <w:i w:val="false"/>
          <w:iCs w:val="false"/>
        </w:rPr>
      </w:r>
    </w:p>
    <w:p>
      <w:pPr>
        <w:pStyle w:val="Normal"/>
        <w:spacing w:lineRule="auto" w:line="360" w:before="0" w:after="0"/>
        <w:ind w:firstLine="709"/>
        <w:jc w:val="right"/>
        <w:rPr>
          <w:rFonts w:ascii="Times New Roman" w:hAnsi="Times New Roman" w:eastAsia="Times New Roman" w:cs="Times New Roman"/>
          <w:b/>
          <w:b/>
          <w:bCs/>
          <w:color w:val="000000"/>
          <w:sz w:val="28"/>
          <w:szCs w:val="28"/>
          <w:lang w:eastAsia="ru-RU"/>
        </w:rPr>
      </w:pPr>
      <w:r>
        <w:rPr>
          <w:i w:val="false"/>
          <w:iCs w:val="false"/>
        </w:rPr>
      </w:r>
    </w:p>
    <w:p>
      <w:pPr>
        <w:pStyle w:val="Normal"/>
        <w:spacing w:lineRule="auto" w:line="360" w:before="0" w:after="0"/>
        <w:ind w:firstLine="709"/>
        <w:jc w:val="right"/>
        <w:rPr>
          <w:rFonts w:ascii="Times New Roman" w:hAnsi="Times New Roman" w:eastAsia="Times New Roman" w:cs="Times New Roman"/>
          <w:b/>
          <w:b/>
          <w:bCs/>
          <w:color w:val="000000"/>
          <w:sz w:val="28"/>
          <w:szCs w:val="28"/>
          <w:lang w:eastAsia="ru-RU"/>
        </w:rPr>
      </w:pPr>
      <w:r>
        <w:rPr>
          <w:i w:val="false"/>
          <w:iCs w:val="false"/>
        </w:rPr>
      </w:r>
    </w:p>
    <w:p>
      <w:pPr>
        <w:pStyle w:val="Normal"/>
        <w:widowControl/>
        <w:bidi w:val="0"/>
        <w:spacing w:lineRule="auto" w:line="360" w:before="0" w:after="0"/>
        <w:ind w:left="0" w:right="0" w:hanging="0"/>
        <w:jc w:val="center"/>
        <w:rPr>
          <w:rFonts w:ascii="Times New Roman" w:hAnsi="Times New Roman" w:eastAsia="Times New Roman" w:cs="Times New Roman"/>
          <w:b/>
          <w:b/>
          <w:bCs/>
          <w:color w:val="000000"/>
          <w:sz w:val="28"/>
          <w:szCs w:val="28"/>
          <w:lang w:eastAsia="ru-RU"/>
        </w:rPr>
      </w:pPr>
      <w:r>
        <w:rPr>
          <w:i w:val="false"/>
          <w:iCs w:val="false"/>
        </w:rPr>
      </w:r>
    </w:p>
    <w:p>
      <w:pPr>
        <w:pStyle w:val="Normal"/>
        <w:widowControl/>
        <w:bidi w:val="0"/>
        <w:spacing w:lineRule="auto" w:line="360" w:before="0" w:after="0"/>
        <w:ind w:left="0" w:right="0" w:hanging="0"/>
        <w:jc w:val="center"/>
        <w:rPr>
          <w:rFonts w:ascii="Times New Roman" w:hAnsi="Times New Roman" w:eastAsia="Times New Roman" w:cs="Times New Roman"/>
          <w:b/>
          <w:b/>
          <w:bCs/>
          <w:color w:val="000000"/>
          <w:sz w:val="28"/>
          <w:szCs w:val="28"/>
          <w:lang w:eastAsia="ru-RU"/>
        </w:rPr>
      </w:pPr>
      <w:r>
        <w:rPr>
          <w:i w:val="false"/>
          <w:iCs w:val="false"/>
        </w:rPr>
      </w:r>
    </w:p>
    <w:p>
      <w:pPr>
        <w:pStyle w:val="Normal"/>
        <w:widowControl/>
        <w:bidi w:val="0"/>
        <w:spacing w:lineRule="auto" w:line="360" w:before="0" w:after="0"/>
        <w:ind w:left="0" w:right="0" w:hanging="0"/>
        <w:jc w:val="center"/>
        <w:rPr>
          <w:rFonts w:ascii="Times New Roman" w:hAnsi="Times New Roman" w:eastAsia="Times New Roman" w:cs="Times New Roman"/>
          <w:b/>
          <w:b/>
          <w:bCs/>
          <w:color w:val="000000"/>
          <w:sz w:val="28"/>
          <w:szCs w:val="28"/>
          <w:lang w:eastAsia="ru-RU"/>
        </w:rPr>
      </w:pPr>
      <w:r>
        <w:rPr>
          <w:i w:val="false"/>
          <w:iCs w:val="false"/>
        </w:rPr>
      </w:r>
    </w:p>
    <w:p>
      <w:pPr>
        <w:pStyle w:val="Normal"/>
        <w:widowControl/>
        <w:bidi w:val="0"/>
        <w:spacing w:lineRule="auto" w:line="360" w:before="0" w:after="0"/>
        <w:ind w:left="0" w:right="0" w:hanging="0"/>
        <w:jc w:val="center"/>
        <w:rPr>
          <w:rFonts w:ascii="Times New Roman" w:hAnsi="Times New Roman" w:eastAsia="Times New Roman" w:cs="Times New Roman"/>
          <w:b/>
          <w:b/>
          <w:bCs/>
          <w:color w:val="000000"/>
          <w:sz w:val="28"/>
          <w:szCs w:val="28"/>
          <w:lang w:eastAsia="ru-RU"/>
        </w:rPr>
      </w:pPr>
      <w:r>
        <w:rPr>
          <w:i w:val="false"/>
          <w:iCs w:val="false"/>
        </w:rPr>
      </w:r>
    </w:p>
    <w:p>
      <w:pPr>
        <w:pStyle w:val="Normal"/>
        <w:widowControl/>
        <w:bidi w:val="0"/>
        <w:spacing w:lineRule="auto" w:line="360" w:before="0" w:after="0"/>
        <w:ind w:left="0" w:right="0" w:hanging="0"/>
        <w:jc w:val="center"/>
        <w:rPr>
          <w:rFonts w:ascii="Times New Roman" w:hAnsi="Times New Roman" w:eastAsia="Times New Roman" w:cs="Times New Roman"/>
          <w:b/>
          <w:b/>
          <w:bCs/>
          <w:color w:val="000000"/>
          <w:sz w:val="28"/>
          <w:szCs w:val="28"/>
          <w:lang w:eastAsia="ru-RU"/>
        </w:rPr>
      </w:pPr>
      <w:r>
        <w:rPr>
          <w:i w:val="false"/>
          <w:iCs w:val="false"/>
        </w:rPr>
      </w:r>
    </w:p>
    <w:p>
      <w:pPr>
        <w:pStyle w:val="Normal"/>
        <w:widowControl/>
        <w:bidi w:val="0"/>
        <w:spacing w:lineRule="auto" w:line="360" w:before="0" w:after="0"/>
        <w:ind w:left="0" w:right="0" w:hanging="0"/>
        <w:jc w:val="center"/>
        <w:rPr>
          <w:rFonts w:ascii="Times New Roman" w:hAnsi="Times New Roman" w:eastAsia="Times New Roman" w:cs="Times New Roman"/>
          <w:b/>
          <w:b/>
          <w:bCs/>
          <w:color w:val="000000"/>
          <w:sz w:val="28"/>
          <w:szCs w:val="28"/>
          <w:lang w:eastAsia="ru-RU"/>
        </w:rPr>
      </w:pPr>
      <w:r>
        <w:rPr>
          <w:i w:val="false"/>
          <w:iCs w:val="false"/>
        </w:rPr>
      </w:r>
    </w:p>
    <w:p>
      <w:pPr>
        <w:pStyle w:val="Normal"/>
        <w:widowControl/>
        <w:bidi w:val="0"/>
        <w:spacing w:lineRule="auto" w:line="360" w:before="0" w:after="0"/>
        <w:ind w:left="0" w:right="0" w:hanging="0"/>
        <w:jc w:val="center"/>
        <w:rPr>
          <w:rFonts w:ascii="Times New Roman" w:hAnsi="Times New Roman" w:eastAsia="Times New Roman" w:cs="Times New Roman"/>
          <w:b/>
          <w:b/>
          <w:bCs/>
          <w:color w:val="000000"/>
          <w:sz w:val="28"/>
          <w:szCs w:val="28"/>
          <w:lang w:eastAsia="ru-RU"/>
        </w:rPr>
      </w:pPr>
      <w:r>
        <w:rPr>
          <w:i w:val="false"/>
          <w:iCs w:val="false"/>
        </w:rPr>
      </w:r>
    </w:p>
    <w:p>
      <w:pPr>
        <w:pStyle w:val="Normal"/>
        <w:widowControl/>
        <w:bidi w:val="0"/>
        <w:spacing w:lineRule="auto" w:line="360" w:before="0" w:after="0"/>
        <w:ind w:left="0" w:right="0" w:hanging="0"/>
        <w:jc w:val="center"/>
        <w:rPr>
          <w:rFonts w:ascii="Times New Roman" w:hAnsi="Times New Roman" w:eastAsia="Times New Roman" w:cs="Times New Roman"/>
          <w:b/>
          <w:b/>
          <w:bCs/>
          <w:color w:val="000000"/>
          <w:sz w:val="28"/>
          <w:szCs w:val="28"/>
          <w:lang w:eastAsia="ru-RU"/>
        </w:rPr>
      </w:pPr>
      <w:r>
        <w:rPr>
          <w:i w:val="false"/>
          <w:iCs w:val="false"/>
        </w:rPr>
      </w:r>
    </w:p>
    <w:p>
      <w:pPr>
        <w:pStyle w:val="Normal"/>
        <w:widowControl/>
        <w:bidi w:val="0"/>
        <w:spacing w:lineRule="auto" w:line="360" w:before="0" w:after="0"/>
        <w:ind w:left="0" w:right="0" w:hanging="0"/>
        <w:jc w:val="center"/>
        <w:rPr>
          <w:i w:val="false"/>
          <w:i w:val="false"/>
          <w:iCs w:val="false"/>
        </w:rPr>
      </w:pPr>
      <w:r>
        <w:rPr>
          <w:rFonts w:eastAsia="Times New Roman" w:cs="Times New Roman" w:ascii="Times New Roman" w:hAnsi="Times New Roman"/>
          <w:b/>
          <w:bCs/>
          <w:i w:val="false"/>
          <w:iCs w:val="false"/>
          <w:color w:val="000000"/>
          <w:sz w:val="28"/>
          <w:szCs w:val="28"/>
          <w:lang w:eastAsia="ru-RU"/>
        </w:rPr>
        <w:t>МАТЕРИАЛЫ ДЛЯ СБОРНИКА ПО ПРОЕКТУ ЮНЕСКО</w:t>
      </w:r>
    </w:p>
    <w:p>
      <w:pPr>
        <w:pStyle w:val="Normal"/>
        <w:widowControl/>
        <w:bidi w:val="0"/>
        <w:spacing w:lineRule="auto" w:line="360" w:before="0" w:after="0"/>
        <w:ind w:left="0" w:right="0" w:hanging="0"/>
        <w:jc w:val="center"/>
        <w:rPr>
          <w:i w:val="false"/>
          <w:i w:val="false"/>
          <w:iCs w:val="false"/>
        </w:rPr>
      </w:pPr>
      <w:r>
        <w:rPr>
          <w:rFonts w:eastAsia="Times New Roman" w:cs="Times New Roman" w:ascii="Times New Roman" w:hAnsi="Times New Roman"/>
          <w:b/>
          <w:bCs/>
          <w:i w:val="false"/>
          <w:iCs w:val="false"/>
          <w:color w:val="000000"/>
          <w:sz w:val="28"/>
          <w:szCs w:val="28"/>
          <w:lang w:eastAsia="ru-RU"/>
        </w:rPr>
        <w:t>«МЕДИЙНО-ИНФОРМАЦИОННАЯ ГРАМОТНОСТЬ</w:t>
        <w:br/>
        <w:t>В ЦИФРОВОМ МИРЕ: КАК НАУЧИТЬ УЧИТЕЛЕЙ»</w:t>
      </w:r>
    </w:p>
    <w:p>
      <w:pPr>
        <w:pStyle w:val="Normal"/>
        <w:spacing w:lineRule="auto" w:line="360" w:before="0" w:after="0"/>
        <w:ind w:firstLine="709"/>
        <w:jc w:val="center"/>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firstLine="709"/>
        <w:jc w:val="right"/>
        <w:rPr>
          <w:rFonts w:ascii="Times New Roman" w:hAnsi="Times New Roman" w:eastAsia="Times New Roman" w:cs="Times New Roman"/>
          <w:b/>
          <w:b/>
          <w:bCs/>
          <w:i/>
          <w:i/>
          <w:iCs/>
          <w:color w:val="000000"/>
          <w:sz w:val="28"/>
          <w:szCs w:val="28"/>
          <w:lang w:eastAsia="ru-RU"/>
        </w:rPr>
      </w:pPr>
      <w:r>
        <w:rPr/>
      </w:r>
    </w:p>
    <w:p>
      <w:pPr>
        <w:pStyle w:val="Normal"/>
        <w:spacing w:lineRule="auto" w:line="360" w:before="0" w:after="0"/>
        <w:ind w:hanging="0"/>
        <w:jc w:val="right"/>
        <w:rPr/>
      </w:pPr>
      <w:r>
        <w:rPr>
          <w:rFonts w:eastAsia="Times New Roman" w:cs="Times New Roman" w:ascii="Times New Roman" w:hAnsi="Times New Roman"/>
          <w:b/>
          <w:bCs/>
          <w:i/>
          <w:iCs/>
          <w:color w:val="000000"/>
          <w:sz w:val="28"/>
          <w:szCs w:val="28"/>
          <w:lang w:eastAsia="ru-RU"/>
        </w:rPr>
        <w:t>Жилавская Ирина Владимировна,</w:t>
        <w:br/>
      </w:r>
      <w:r>
        <w:rPr>
          <w:rFonts w:eastAsia="Times New Roman" w:cs="Times New Roman" w:ascii="Times New Roman" w:hAnsi="Times New Roman"/>
          <w:b w:val="false"/>
          <w:bCs w:val="false"/>
          <w:i/>
          <w:iCs/>
          <w:color w:val="000000"/>
          <w:sz w:val="28"/>
          <w:szCs w:val="28"/>
          <w:lang w:eastAsia="ru-RU"/>
        </w:rPr>
        <w:t xml:space="preserve">заведующая кафедрой медиаобразования </w:t>
        <w:br/>
        <w:t>Института журналистики, коммуникаций и медиаобразования</w:t>
        <w:br/>
        <w:t>Московского педагогического государственного университета,</w:t>
        <w:br/>
        <w:t>заведующая кафедрой ЮНЕСКО медиа-информационной</w:t>
        <w:br/>
        <w:t>грамотности и медиаобразования граждан при МПГУ,</w:t>
        <w:br/>
        <w:t>кандидат филологических наук</w:t>
      </w:r>
      <w:r>
        <w:rPr>
          <w:rFonts w:eastAsia="Times New Roman" w:cs="Times New Roman" w:ascii="Times New Roman" w:hAnsi="Times New Roman"/>
          <w:b w:val="false"/>
          <w:bCs w:val="false"/>
          <w:i/>
          <w:iCs/>
          <w:color w:val="3465A4"/>
          <w:sz w:val="28"/>
          <w:szCs w:val="28"/>
          <w:lang w:eastAsia="ru-RU"/>
        </w:rPr>
        <w:br/>
      </w:r>
      <w:hyperlink r:id="rId2">
        <w:r>
          <w:rPr>
            <w:rStyle w:val="Style16"/>
            <w:rFonts w:eastAsia="Times New Roman" w:cs="Times New Roman" w:ascii="Times New Roman" w:hAnsi="Times New Roman"/>
            <w:b w:val="false"/>
            <w:bCs w:val="false"/>
            <w:i/>
            <w:iCs/>
            <w:color w:val="3465A4"/>
            <w:sz w:val="28"/>
            <w:szCs w:val="28"/>
            <w:lang w:val="en-US" w:eastAsia="ru-RU"/>
          </w:rPr>
          <w:t>zhiv3@yandex.ru</w:t>
        </w:r>
      </w:hyperlink>
    </w:p>
    <w:p>
      <w:pPr>
        <w:pStyle w:val="Normal"/>
        <w:spacing w:lineRule="auto" w:line="360" w:before="0" w:after="0"/>
        <w:ind w:firstLine="709"/>
        <w:jc w:val="right"/>
        <w:rPr>
          <w:rStyle w:val="Style16"/>
          <w:rFonts w:ascii="Times New Roman" w:hAnsi="Times New Roman" w:eastAsia="Times New Roman" w:cs="Times New Roman"/>
          <w:b w:val="false"/>
          <w:b w:val="false"/>
          <w:bCs w:val="false"/>
          <w:i/>
          <w:i/>
          <w:iCs/>
          <w:color w:val="3465A4"/>
          <w:sz w:val="28"/>
          <w:szCs w:val="28"/>
          <w:lang w:val="en-US" w:eastAsia="ru-RU"/>
        </w:rPr>
      </w:pPr>
      <w:r>
        <w:rPr>
          <w:rFonts w:eastAsia="Times New Roman" w:cs="Times New Roman" w:ascii="Times New Roman" w:hAnsi="Times New Roman"/>
          <w:b w:val="false"/>
          <w:bCs w:val="false"/>
          <w:i/>
          <w:iCs/>
          <w:color w:val="3465A4"/>
          <w:sz w:val="28"/>
          <w:szCs w:val="28"/>
          <w:lang w:val="en-US" w:eastAsia="ru-RU"/>
        </w:rPr>
      </w:r>
    </w:p>
    <w:p>
      <w:pPr>
        <w:pStyle w:val="Normal"/>
        <w:spacing w:lineRule="auto" w:line="360" w:before="0" w:after="0"/>
        <w:ind w:firstLine="709"/>
        <w:jc w:val="center"/>
        <w:rPr/>
      </w:pPr>
      <w:r>
        <w:rPr>
          <w:rFonts w:eastAsia="Times New Roman" w:cs="Times New Roman" w:ascii="Times New Roman" w:hAnsi="Times New Roman"/>
          <w:b/>
          <w:color w:val="000000"/>
          <w:sz w:val="28"/>
          <w:szCs w:val="28"/>
          <w:lang w:eastAsia="ru-RU"/>
        </w:rPr>
        <w:t>ПРОДВИЖЕНИЕ МЕДИЙНО-ИНФОРМАЦИОННОЙ ГРАМОТНОСТИ В СИСТЕМЕ ВЫСШЕГО ОБРАЗОВАНИЯ</w:t>
        <w:br/>
        <w:t>В СТРАНАХ СНГ</w:t>
      </w:r>
    </w:p>
    <w:p>
      <w:pPr>
        <w:pStyle w:val="Normal"/>
        <w:spacing w:lineRule="auto" w:line="360" w:before="0" w:after="0"/>
        <w:ind w:firstLine="709"/>
        <w:jc w:val="both"/>
        <w:rPr>
          <w:rFonts w:ascii="Times New Roman" w:hAnsi="Times New Roman" w:eastAsia="Times New Roman" w:cs="Times New Roman"/>
          <w:i/>
          <w:i/>
          <w:color w:val="000000"/>
          <w:sz w:val="28"/>
          <w:szCs w:val="28"/>
          <w:lang w:eastAsia="ru-RU"/>
        </w:rPr>
      </w:pPr>
      <w:r>
        <w:rPr/>
      </w:r>
    </w:p>
    <w:p>
      <w:pPr>
        <w:pStyle w:val="Normal"/>
        <w:spacing w:lineRule="auto" w:line="360" w:before="0" w:after="0"/>
        <w:ind w:firstLine="709"/>
        <w:jc w:val="both"/>
        <w:rPr/>
      </w:pPr>
      <w:r>
        <w:rPr>
          <w:rFonts w:eastAsia="Times New Roman" w:cs="Times New Roman" w:ascii="Times New Roman" w:hAnsi="Times New Roman"/>
          <w:i/>
          <w:color w:val="000000"/>
          <w:sz w:val="28"/>
          <w:szCs w:val="28"/>
          <w:lang w:eastAsia="ru-RU"/>
        </w:rPr>
        <w:t>Анализ результатов экспертного опроса руководителей вузов России и стран СНГ по проблеме востребованности в образовательных учреждениях теории и практики медийно-информационного образования (МИО</w:t>
      </w:r>
      <w:r>
        <w:rPr>
          <w:rFonts w:eastAsia="Times New Roman" w:cs="Times New Roman" w:ascii="Times New Roman" w:hAnsi="Times New Roman"/>
          <w:color w:val="000000"/>
          <w:sz w:val="28"/>
          <w:szCs w:val="28"/>
          <w:lang w:eastAsia="ru-RU"/>
        </w:rPr>
        <w:t xml:space="preserve">). </w:t>
      </w:r>
    </w:p>
    <w:p>
      <w:pPr>
        <w:pStyle w:val="Normal"/>
        <w:spacing w:lineRule="auto" w:line="360" w:before="0" w:after="0"/>
        <w:ind w:firstLine="709"/>
        <w:jc w:val="both"/>
        <w:rPr/>
      </w:pPr>
      <w:r>
        <w:rPr>
          <w:rFonts w:eastAsia="Times New Roman" w:cs="Times New Roman" w:ascii="Times New Roman" w:hAnsi="Times New Roman"/>
          <w:color w:val="000000"/>
          <w:sz w:val="28"/>
          <w:szCs w:val="28"/>
          <w:lang w:eastAsia="ru-RU"/>
        </w:rPr>
        <w:t>Тема медийно-информационной грамотности населения в настоящее время из сферы научного интереса отдельных исследователей переходит в область одного из наиболее актуальных направлений образовательной политики России и стран СНГ. В современных условиях информатизации и медиатизации всех сфер нашей жизни, в ситуации непрекращающихся информационных войн и задачи формирования цифровой экономики человеку как никогда необходимы новые компетенции, которые позволят ему успешно и безопасно существовать в новом мире. Речь идет о медийно-информационной грамотности, которая достигается в результате медийно-информационного образования. Этот вид образования в педагогических вузах осмысливается сегодня как чрезвычайно актуальный, однако мало изученный и пока еще не освоенный. Между тем, многие вузы, отвечая на вызовы времени, пока фрагментарно вводят в свои учебные планы элементы этого нового вида образования.</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Для определения потенциала вузов в области реализации программ по медийно-информационной грамотности и медиаобразованию и запроса на системную работу в этом направлении экспертами Евразийской ассоциации педагогических университетов (ЕАПУ) и Ассоциации специалистов медиаобразования (АСМО) был проведен опрос руководителей педагогических вузов России и стран СНГ на предмет востребованности теории и практики медийно-информационного образования (МИО).</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Анализ результатов анкетирования показал, что в настоящее время в педагогических вузах постсоветского пространства сформировался запрос на реализацию комплексного подхода к решению проблем медийно-информационного образования при подготовке будущих педагогов, а также в повышении квалификации работающих преподавателей.</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Однако сегодня вузы-партнёры ЕАПУ отдают предпочтение образовательным программам, направленным на формирование у студентов преимущественно технологических умений и навыков, связанных с использованием цифровых технологий. Зачастую вне поля зрения остаются такие важнейшие компетенции, необходимые для профессиональной деятельности педагога, как умение анализировать информацию с различных точек зрения, освоение правовых и этических норм работы с информацией, формирование представлений о том, как функционирует современное медиапространство и как человек реализует в нем свои функции – поиска и обработки информации, критического мышления, производства и продвижения информационных продуктов.</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Представители университетов высказали свои рекомендации по возможным направлениям работы в этой области знаний в своих странах и вузах, в Евразийской ассоциации педагогических университетов.</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 xml:space="preserve">В опросе приняли участие руководители 46-ти высших учебных заведений России и стран СНГ. </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Всем участникам опроса были предложены 5 вопросов, ответы на которые продемонстрировали общую картину наличия элементов медийно-информационного образования в структуре образовательных программа вузов и актуальные представления руководителей системы педагогического образования о возможных сценариях развития этого нового направления деятельности.</w:t>
      </w:r>
    </w:p>
    <w:p>
      <w:pPr>
        <w:pStyle w:val="Normal"/>
        <w:widowControl/>
        <w:bidi w:val="0"/>
        <w:spacing w:lineRule="auto" w:line="360" w:before="0" w:after="0"/>
        <w:ind w:left="0" w:right="0" w:firstLine="567"/>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bidi w:val="0"/>
        <w:spacing w:lineRule="auto" w:line="360" w:before="0" w:after="0"/>
        <w:ind w:left="0" w:right="0" w:firstLine="567"/>
        <w:jc w:val="both"/>
        <w:rPr/>
      </w:pPr>
      <w:r>
        <w:rPr>
          <w:rFonts w:eastAsia="Times New Roman" w:cs="Times New Roman" w:ascii="Times New Roman" w:hAnsi="Times New Roman"/>
          <w:b/>
          <w:bCs/>
          <w:color w:val="000000"/>
          <w:sz w:val="28"/>
          <w:szCs w:val="28"/>
          <w:lang w:eastAsia="ru-RU"/>
        </w:rPr>
        <w:t>Вопросы анкеты</w:t>
      </w:r>
    </w:p>
    <w:p>
      <w:pPr>
        <w:pStyle w:val="Normal"/>
        <w:widowControl/>
        <w:bidi w:val="0"/>
        <w:spacing w:lineRule="auto" w:line="360" w:before="0" w:after="0"/>
        <w:ind w:left="0" w:right="0" w:firstLine="567"/>
        <w:jc w:val="both"/>
        <w:rPr/>
      </w:pPr>
      <w:r>
        <w:rPr>
          <w:rFonts w:eastAsia="Times New Roman" w:cs="Times New Roman" w:ascii="Times New Roman" w:hAnsi="Times New Roman"/>
          <w:b/>
          <w:bCs/>
          <w:i/>
          <w:iCs/>
          <w:color w:val="000000"/>
          <w:sz w:val="28"/>
          <w:szCs w:val="28"/>
          <w:lang w:eastAsia="ru-RU"/>
        </w:rPr>
        <w:t xml:space="preserve">Вопрос 1. </w:t>
      </w:r>
      <w:r>
        <w:rPr>
          <w:rFonts w:eastAsia="Times New Roman" w:cs="Times New Roman" w:ascii="Times New Roman" w:hAnsi="Times New Roman"/>
          <w:i/>
          <w:iCs/>
          <w:color w:val="000000"/>
          <w:sz w:val="28"/>
          <w:szCs w:val="28"/>
          <w:lang w:eastAsia="ru-RU"/>
        </w:rPr>
        <w:t>Какие дисциплины, программы, имеющие отношение к медийно-информационному образованию, действуют в системе обучения студентов вашего вуза?</w:t>
      </w:r>
    </w:p>
    <w:p>
      <w:pPr>
        <w:pStyle w:val="Normal"/>
        <w:widowControl/>
        <w:bidi w:val="0"/>
        <w:spacing w:lineRule="auto" w:line="360" w:before="0" w:after="0"/>
        <w:ind w:left="0" w:right="0" w:firstLine="567"/>
        <w:jc w:val="both"/>
        <w:rPr/>
      </w:pPr>
      <w:r>
        <w:rPr>
          <w:rFonts w:eastAsia="Times New Roman" w:cs="Times New Roman" w:ascii="Times New Roman" w:hAnsi="Times New Roman"/>
          <w:b/>
          <w:bCs/>
          <w:i/>
          <w:iCs/>
          <w:color w:val="000000"/>
          <w:sz w:val="28"/>
          <w:szCs w:val="28"/>
          <w:lang w:eastAsia="ru-RU"/>
        </w:rPr>
        <w:t xml:space="preserve">Вопрос 2. </w:t>
      </w:r>
      <w:r>
        <w:rPr>
          <w:rFonts w:eastAsia="Times New Roman" w:cs="Times New Roman" w:ascii="Times New Roman" w:hAnsi="Times New Roman"/>
          <w:i/>
          <w:iCs/>
          <w:color w:val="000000"/>
          <w:sz w:val="28"/>
          <w:szCs w:val="28"/>
          <w:lang w:eastAsia="ru-RU"/>
        </w:rPr>
        <w:t>Являются ли отмеченные выше дисциплины, изучаемые в вашем вузе обязательными дисциплинами учебного плана, вариативными или дисциплинами по выбору?</w:t>
      </w:r>
    </w:p>
    <w:p>
      <w:pPr>
        <w:pStyle w:val="Normal"/>
        <w:widowControl/>
        <w:bidi w:val="0"/>
        <w:spacing w:lineRule="auto" w:line="360" w:before="0" w:after="0"/>
        <w:ind w:left="0" w:right="0" w:firstLine="567"/>
        <w:jc w:val="both"/>
        <w:rPr/>
      </w:pPr>
      <w:r>
        <w:rPr>
          <w:rFonts w:eastAsia="Times New Roman" w:cs="Times New Roman" w:ascii="Times New Roman" w:hAnsi="Times New Roman"/>
          <w:b/>
          <w:bCs/>
          <w:i/>
          <w:iCs/>
          <w:color w:val="000000"/>
          <w:sz w:val="28"/>
          <w:szCs w:val="28"/>
          <w:lang w:eastAsia="ru-RU"/>
        </w:rPr>
        <w:t xml:space="preserve">Вопрос 3. </w:t>
      </w:r>
      <w:r>
        <w:rPr>
          <w:rFonts w:eastAsia="Times New Roman" w:cs="Times New Roman" w:ascii="Times New Roman" w:hAnsi="Times New Roman"/>
          <w:i/>
          <w:iCs/>
          <w:color w:val="000000"/>
          <w:sz w:val="28"/>
          <w:szCs w:val="28"/>
          <w:lang w:eastAsia="ru-RU"/>
        </w:rPr>
        <w:t>В каких формах реализуется медийно-информационное образование в вашем вузе?</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1. Курсы повышения квалификации</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2. Курсы дополнительного образования</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3. Разовые лекции</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4. Творческие встречи с экспертами в области медиа и информации</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5. Киноклубы</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6. Дискуссионные клубы</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7. Кружки и медиастудии</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8. Медиалаборатории</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9. Медиацентры, медийно-информационные центры</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10. Медиаобразовательные центры</w:t>
      </w:r>
    </w:p>
    <w:p>
      <w:pPr>
        <w:pStyle w:val="Normal"/>
        <w:widowControl/>
        <w:bidi w:val="0"/>
        <w:spacing w:lineRule="auto" w:line="360" w:before="0" w:after="0"/>
        <w:ind w:left="0" w:right="0" w:firstLine="567"/>
        <w:jc w:val="both"/>
        <w:rPr/>
      </w:pPr>
      <w:r>
        <w:rPr>
          <w:rFonts w:eastAsia="Times New Roman" w:cs="Times New Roman" w:ascii="Times New Roman" w:hAnsi="Times New Roman"/>
          <w:b/>
          <w:bCs/>
          <w:i/>
          <w:iCs/>
          <w:color w:val="000000"/>
          <w:sz w:val="28"/>
          <w:szCs w:val="28"/>
          <w:lang w:eastAsia="ru-RU"/>
        </w:rPr>
        <w:t xml:space="preserve">Вопрос 4. </w:t>
      </w:r>
      <w:r>
        <w:rPr>
          <w:rFonts w:eastAsia="Times New Roman" w:cs="Times New Roman" w:ascii="Times New Roman" w:hAnsi="Times New Roman"/>
          <w:i/>
          <w:iCs/>
          <w:color w:val="000000"/>
          <w:sz w:val="28"/>
          <w:szCs w:val="28"/>
          <w:lang w:eastAsia="ru-RU"/>
        </w:rPr>
        <w:t>Каким образом в вашем вузе формируется медийно-информационная среда?</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1. С помощью вузовских средств информации (газета, журнал, вузовское телевидение, радио).</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2. С помощью официального сайта и официальных страниц в социальных сетях.</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3. С помощью неформальных групп и аккаунтов студентов.</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4. С помощью аккаунтов преподавателей.</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5. В результате деятельности студенческого медиацентра.</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6. В результате деятельности вузовского центра медиаобразования.</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7. Благодаря деятельности медиаволонтеров.</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8. Благодаря информационным структурам студенческого самоуправления (студенческие пресс-центры институтов, факультетов и проч.).</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9. Благодаря выстроенной коммуникационной политике.</w:t>
      </w:r>
    </w:p>
    <w:p>
      <w:pPr>
        <w:pStyle w:val="Normal"/>
        <w:widowControl/>
        <w:bidi w:val="0"/>
        <w:spacing w:lineRule="auto" w:line="360" w:before="0" w:after="0"/>
        <w:ind w:left="0" w:right="0" w:firstLine="567"/>
        <w:jc w:val="both"/>
        <w:rPr/>
      </w:pPr>
      <w:r>
        <w:rPr>
          <w:rFonts w:eastAsia="Times New Roman" w:cs="Times New Roman" w:ascii="Times New Roman" w:hAnsi="Times New Roman"/>
          <w:b/>
          <w:bCs/>
          <w:i/>
          <w:iCs/>
          <w:color w:val="000000"/>
          <w:sz w:val="28"/>
          <w:szCs w:val="28"/>
          <w:lang w:eastAsia="ru-RU"/>
        </w:rPr>
        <w:t xml:space="preserve">Вопрос 5. </w:t>
      </w:r>
      <w:r>
        <w:rPr>
          <w:rFonts w:eastAsia="Times New Roman" w:cs="Times New Roman" w:ascii="Times New Roman" w:hAnsi="Times New Roman"/>
          <w:i/>
          <w:iCs/>
          <w:color w:val="000000"/>
          <w:sz w:val="28"/>
          <w:szCs w:val="28"/>
          <w:lang w:eastAsia="ru-RU"/>
        </w:rPr>
        <w:t>Что, по вашему мнению, необходимо предпринять, для того, чтобы медийно-информационное образование сделать действительно приоритетным в системе подготовки учителя – в вашем вузе, в вашей стране, в Евразийской ассоциации педагогических университетов?</w:t>
      </w:r>
    </w:p>
    <w:p>
      <w:pPr>
        <w:pStyle w:val="Normal"/>
        <w:widowControl/>
        <w:bidi w:val="0"/>
        <w:spacing w:lineRule="auto" w:line="360" w:before="0" w:after="0"/>
        <w:ind w:left="0" w:right="0" w:firstLine="567"/>
        <w:jc w:val="both"/>
        <w:rPr>
          <w:rFonts w:ascii="Times New Roman" w:hAnsi="Times New Roman" w:eastAsia="Times New Roman" w:cs="Times New Roman"/>
          <w:b/>
          <w:b/>
          <w:bCs/>
          <w:i/>
          <w:i/>
          <w:iCs/>
          <w:color w:val="000000"/>
          <w:sz w:val="28"/>
          <w:szCs w:val="28"/>
          <w:lang w:eastAsia="ru-RU"/>
        </w:rPr>
      </w:pPr>
      <w:r>
        <w:rPr>
          <w:rFonts w:eastAsia="Times New Roman" w:cs="Times New Roman" w:ascii="Times New Roman" w:hAnsi="Times New Roman"/>
          <w:b/>
          <w:bCs/>
          <w:i/>
          <w:iCs/>
          <w:color w:val="000000"/>
          <w:sz w:val="28"/>
          <w:szCs w:val="28"/>
          <w:lang w:eastAsia="ru-RU"/>
        </w:rPr>
      </w:r>
    </w:p>
    <w:p>
      <w:pPr>
        <w:pStyle w:val="Normal"/>
        <w:widowControl/>
        <w:bidi w:val="0"/>
        <w:spacing w:lineRule="auto" w:line="360" w:before="0" w:after="0"/>
        <w:ind w:left="0" w:right="0" w:firstLine="567"/>
        <w:jc w:val="both"/>
        <w:rPr/>
      </w:pPr>
      <w:r>
        <w:rPr>
          <w:rFonts w:eastAsia="Times New Roman" w:cs="Times New Roman" w:ascii="Times New Roman" w:hAnsi="Times New Roman"/>
          <w:b/>
          <w:bCs/>
          <w:color w:val="000000"/>
          <w:sz w:val="28"/>
          <w:szCs w:val="28"/>
          <w:lang w:eastAsia="ru-RU"/>
        </w:rPr>
        <w:t>Итоговая информация</w:t>
      </w:r>
    </w:p>
    <w:p>
      <w:pPr>
        <w:pStyle w:val="Normal"/>
        <w:widowControl/>
        <w:bidi w:val="0"/>
        <w:spacing w:lineRule="auto" w:line="360" w:before="0" w:after="0"/>
        <w:ind w:left="0" w:right="0" w:firstLine="567"/>
        <w:jc w:val="both"/>
        <w:rPr/>
      </w:pPr>
      <w:r>
        <w:rPr>
          <w:rFonts w:eastAsia="Times New Roman" w:cs="Times New Roman" w:ascii="Times New Roman" w:hAnsi="Times New Roman"/>
          <w:b/>
          <w:bCs/>
          <w:color w:val="000000"/>
          <w:sz w:val="28"/>
          <w:szCs w:val="28"/>
          <w:lang w:eastAsia="ru-RU"/>
        </w:rPr>
        <w:t>Вопрос 1.</w:t>
      </w:r>
      <w:r>
        <w:rPr>
          <w:rFonts w:eastAsia="Times New Roman" w:cs="Times New Roman" w:ascii="Times New Roman" w:hAnsi="Times New Roman"/>
          <w:color w:val="000000"/>
          <w:sz w:val="28"/>
          <w:szCs w:val="28"/>
          <w:lang w:eastAsia="ru-RU"/>
        </w:rPr>
        <w:t> На вопрос о дисциплинах и программах, имеющих отношение к медийно-информационному образованию, которые действуют в системе обучения студентов вузов, подавляющее большинство назвали дисциплины «Информационно-коммуникационные технологии» и «Компьютерная грамотность».  В большинстве вузов читаются курсы «Информационная безопасность», «Информационная безопасность личности».</w:t>
        <w:br/>
        <w:t>В наличии огромное количество информационных дисциплин, в частности, «Информационные технологии в образовании», «Информационные системы», «Информатика и информационные технологии», «Информационные проекты», «Информационные и коммуникационные технологии в образовании», «Аудиовизуальные и мультимедийные средства в обучении», «Компьютерные сети, интернет и мультимедиа технологии», «Основы защиты информации», «Языки и методы программирования», «Архитектура вычислительных сетей и систем» и т.д.</w:t>
        <w:br/>
        <w:t>Дисциплины медийной тематики («История и теория медиа», «Медиаграмотность», «Медийно-информационная грамотность», «Медиатекст в системе электронных СМИ», «Основы медиапедагогики» и другие) представлены в учебных планах таких госуниверситетов как Гродненский, Нижневартовский, Саратовский Гомельский, Забайкальский, Тольяттинский, Севастопольский, в педагогических университетах – Алтайском, Армянском, Ярославском, Башкирском,  Оренбургском, Московском психолого-педагогическом университете.</w:t>
      </w:r>
    </w:p>
    <w:p>
      <w:pPr>
        <w:pStyle w:val="Normal"/>
        <w:widowControl/>
        <w:bidi w:val="0"/>
        <w:spacing w:lineRule="auto" w:line="360" w:before="0" w:after="0"/>
        <w:ind w:left="0" w:right="0" w:firstLine="567"/>
        <w:jc w:val="both"/>
        <w:rPr/>
      </w:pPr>
      <w:r>
        <w:rPr>
          <w:rFonts w:eastAsia="Times New Roman" w:cs="Times New Roman" w:ascii="Times New Roman" w:hAnsi="Times New Roman"/>
          <w:b/>
          <w:bCs/>
          <w:color w:val="000000"/>
          <w:sz w:val="28"/>
          <w:szCs w:val="28"/>
          <w:lang w:eastAsia="ru-RU"/>
        </w:rPr>
        <w:t xml:space="preserve">Вопрос 2. </w:t>
      </w:r>
      <w:r>
        <w:rPr>
          <w:rFonts w:eastAsia="Times New Roman" w:cs="Times New Roman" w:ascii="Times New Roman" w:hAnsi="Times New Roman"/>
          <w:color w:val="000000"/>
          <w:sz w:val="28"/>
          <w:szCs w:val="28"/>
          <w:lang w:eastAsia="ru-RU"/>
        </w:rPr>
        <w:t>Дисциплины по проблематике информационно-коммуникационных технологий, как правило, являются обязательными. Дисциплины, имеющие отношение к медийно-информационному образованию, остаются в вариативной части учебного плана или среди дисциплин по выбору.</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В педагогических университетах России и стран СНГ в таких областях знаний как информация, медиа и коммуникация превалируют дисциплины технократической направленности, призванные повысить уровень компьютерной грамотности и информационной безопасности. Это дисциплины, которые решали задачи вчерашнего дня. Сегодня же для профессиональной деятельности педагога необходимы такие компетенции, как умение анализировать информацию с различных точек зрения, понимать тенденции развития медиасферы, освоение правовых и этических норм работы с информацией, формирование представлений о том, как функционирует современное медиапространство и как молодой человек реализует в нем свои функции – поиска и обработки информации, критического мышления, производства и продвижения информационных продуктов. Только в трети вузов делаются попытки внедрить в учебный процесс новые курсы и дисциплины, связанные с медийно-информационной грамотностью как новой грамотностью будущего. Однако в целом они весьма фрагментарны и носят бессистемный характер. Очевидно, что они не обеспечены в достаточном количестве профессиональными кадрами и качественными учебно-методическими пособиями.</w:t>
      </w:r>
    </w:p>
    <w:p>
      <w:pPr>
        <w:pStyle w:val="Normal"/>
        <w:widowControl/>
        <w:bidi w:val="0"/>
        <w:spacing w:lineRule="auto" w:line="360" w:before="0" w:after="0"/>
        <w:ind w:left="0" w:right="0" w:firstLine="567"/>
        <w:jc w:val="both"/>
        <w:rPr/>
      </w:pPr>
      <w:r>
        <w:rPr>
          <w:rFonts w:eastAsia="Times New Roman" w:cs="Times New Roman" w:ascii="Times New Roman" w:hAnsi="Times New Roman"/>
          <w:b/>
          <w:bCs/>
          <w:color w:val="000000"/>
          <w:sz w:val="28"/>
          <w:szCs w:val="28"/>
          <w:lang w:eastAsia="ru-RU"/>
        </w:rPr>
        <w:t>Вопрос 3.</w:t>
      </w:r>
      <w:r>
        <w:rPr>
          <w:rFonts w:eastAsia="Times New Roman" w:cs="Times New Roman" w:ascii="Times New Roman" w:hAnsi="Times New Roman"/>
          <w:color w:val="000000"/>
          <w:sz w:val="28"/>
          <w:szCs w:val="28"/>
          <w:lang w:eastAsia="ru-RU"/>
        </w:rPr>
        <w:t> На вопрос о том, в каких еще формах, кроме учебных, реализуется медийно-информационное образование в вашем вузе, практически все ответили, что в форме курсов повышения квалификации, 23 из 46-х – в форме дополнительного образования, 23 – разовых лекций, 25 – творческих встреч с экспертами, 11 назвали кинолектории, только 6 – дискуссии, 17 – кружки и медиастудии, 9 – медиалаборатории, 22 – медиа- и информационные центры и только 5 вузов (Красноярский государственный педагогический  университет,  Санкт-Петербургская академия постдипломного педагогического образования, Бурятский государственный университет, Государственный гуманитарно-технологический университет, Глазовский государственный педагогический институт, Саратовский национальный исследовательский государственный университет) отметили медиаобразовательные центры.</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Согласно результатам опроса в педагогических университетах, принявших участие в анкетировании, спектр форм, кроме учебных, в которых может реализовываться медийно-информационное образование, весьма беден. Главным образом это повышение квалификации и дополнительное образование, которое не всегда соответствует задаче повышения уровня медийно-информационной грамотности. Недостаточно используется вузами такой ресурс как кинообразование, чрезвычайно мало медиалабораторий, где могут проходить практику студенты немедийных специальностей, далеко не во всех вузах функционируют медиа- и информационные центры, и большой редкостью в системе высшей школы являются медиаобразовательные центры, которые по сути могут быть своеобразными ресурсными центрами в развитии системы медийно-информационного образования не только в университете, но и за его пределами.</w:t>
      </w:r>
    </w:p>
    <w:p>
      <w:pPr>
        <w:pStyle w:val="Normal"/>
        <w:widowControl/>
        <w:bidi w:val="0"/>
        <w:spacing w:lineRule="auto" w:line="360" w:before="0" w:after="0"/>
        <w:ind w:left="0" w:right="0" w:firstLine="567"/>
        <w:jc w:val="both"/>
        <w:rPr/>
      </w:pPr>
      <w:r>
        <w:rPr>
          <w:rFonts w:eastAsia="Times New Roman" w:cs="Times New Roman" w:ascii="Times New Roman" w:hAnsi="Times New Roman"/>
          <w:b/>
          <w:bCs/>
          <w:color w:val="000000"/>
          <w:sz w:val="28"/>
          <w:szCs w:val="28"/>
          <w:lang w:eastAsia="ru-RU"/>
        </w:rPr>
        <w:t>Вопрос 4.</w:t>
      </w:r>
      <w:r>
        <w:rPr>
          <w:rFonts w:eastAsia="Times New Roman" w:cs="Times New Roman" w:ascii="Times New Roman" w:hAnsi="Times New Roman"/>
          <w:color w:val="000000"/>
          <w:sz w:val="28"/>
          <w:szCs w:val="28"/>
          <w:lang w:eastAsia="ru-RU"/>
        </w:rPr>
        <w:t> На вопрос о том, каким образом в вашем вузе формируется медийно-информационная среда, практически все ответили, что с помощью официального сайта, 36 отметили вузовские средства информации (газета, журнал, вузовское телевидение, радио), 23 сослались на неформальные группы и аккаунты студентов, 25 – на аккаунты преподавателей, 23 вуза выделили как существенную в формировании медийно-информационной среды деятельность студенческих медиацентров и 28 – информационных структур студенческого самоуправления (студенческие пресс-центры институтов, факультетов и проч.), 15 отметили вузовский медиацентр, всего лишь в 8 вузах значимыми стали медиаволонтеры и только 9 университетов считают, что медийно-информационная среда вуза формируется благодаря выстроенной коммуникационной политике.</w:t>
      </w:r>
    </w:p>
    <w:p>
      <w:pPr>
        <w:pStyle w:val="Normal"/>
        <w:widowControl/>
        <w:bidi w:val="0"/>
        <w:spacing w:lineRule="auto" w:line="360" w:before="0" w:after="0"/>
        <w:ind w:left="0" w:right="0" w:firstLine="567"/>
        <w:jc w:val="both"/>
        <w:rPr/>
      </w:pPr>
      <w:r>
        <w:rPr>
          <w:rFonts w:eastAsia="Times New Roman" w:cs="Times New Roman" w:ascii="Times New Roman" w:hAnsi="Times New Roman"/>
          <w:color w:val="000000"/>
          <w:sz w:val="28"/>
          <w:szCs w:val="28"/>
          <w:lang w:eastAsia="ru-RU"/>
        </w:rPr>
        <w:t>Полученные результаты говорят о том, что в подавляющем большинстве университетов основными технологиями, с помощью которых формируется медийно-информационная среда остаются традиционные и уже не очень эффективные официальный сайт университета и вузовские средства информации. Несущественную роль в информационной системе вуза играют неформальные группы и аккаунты студентов и преподавателей, студенческие и вузовские медиацентры. Очень слабо развито такое направление деятельности как медиаволонтерство, которое может оказывать положительное воздействие как на формирование открытой медиасреды вуза, так и на повышение уровня медийно-информационной грамотности самих студентов. И остается открытым вопрос формирования эффективной коммуникационной политики.</w:t>
      </w:r>
    </w:p>
    <w:p>
      <w:pPr>
        <w:pStyle w:val="Normal"/>
        <w:widowControl/>
        <w:bidi w:val="0"/>
        <w:spacing w:lineRule="auto" w:line="360" w:before="0" w:after="0"/>
        <w:ind w:left="0" w:right="0" w:firstLine="567"/>
        <w:jc w:val="both"/>
        <w:rPr/>
      </w:pPr>
      <w:r>
        <w:rPr>
          <w:rFonts w:eastAsia="Times New Roman" w:cs="Times New Roman" w:ascii="Times New Roman" w:hAnsi="Times New Roman"/>
          <w:b/>
          <w:bCs/>
          <w:color w:val="000000"/>
          <w:sz w:val="28"/>
          <w:szCs w:val="28"/>
          <w:lang w:eastAsia="ru-RU"/>
        </w:rPr>
        <w:t>Вопрос 5.</w:t>
      </w:r>
      <w:r>
        <w:rPr>
          <w:rFonts w:eastAsia="Times New Roman" w:cs="Times New Roman" w:ascii="Times New Roman" w:hAnsi="Times New Roman"/>
          <w:color w:val="000000"/>
          <w:sz w:val="28"/>
          <w:szCs w:val="28"/>
          <w:lang w:eastAsia="ru-RU"/>
        </w:rPr>
        <w:t> Наиболее содержательной частью анкетирования стал ответ на вопрос о том, что необходимо предпринять, для того, чтобы медийно- информационное образование сделать действительно приоритетным в системе подготовки учителя. В этой части ответы в целом можно сгруппировать в следующие блоки.</w:t>
      </w:r>
    </w:p>
    <w:p>
      <w:pPr>
        <w:pStyle w:val="Normal"/>
        <w:widowControl/>
        <w:bidi w:val="0"/>
        <w:spacing w:lineRule="auto" w:line="360" w:before="0" w:after="0"/>
        <w:ind w:left="0" w:right="0" w:firstLine="567"/>
        <w:jc w:val="both"/>
        <w:rPr/>
      </w:pPr>
      <w:r>
        <w:rPr>
          <w:rFonts w:eastAsia="Times New Roman" w:cs="Times New Roman" w:ascii="Times New Roman" w:hAnsi="Times New Roman"/>
          <w:b/>
          <w:bCs/>
          <w:color w:val="000000"/>
          <w:sz w:val="28"/>
          <w:szCs w:val="28"/>
          <w:lang w:eastAsia="ru-RU"/>
        </w:rPr>
        <w:t>Предложения по развитию медийно-информационного образования в вузах</w:t>
      </w:r>
    </w:p>
    <w:p>
      <w:pPr>
        <w:pStyle w:val="Normal"/>
        <w:widowControl/>
        <w:bidi w:val="0"/>
        <w:spacing w:lineRule="auto" w:line="360" w:before="0" w:after="0"/>
        <w:ind w:left="0" w:right="0" w:firstLine="567"/>
        <w:jc w:val="both"/>
        <w:rPr/>
      </w:pPr>
      <w:r>
        <w:rPr>
          <w:rFonts w:eastAsia="Times New Roman" w:cs="Times New Roman" w:ascii="Times New Roman" w:hAnsi="Times New Roman"/>
          <w:i/>
          <w:iCs/>
          <w:color w:val="000000"/>
          <w:sz w:val="28"/>
          <w:szCs w:val="28"/>
          <w:lang w:eastAsia="ru-RU"/>
        </w:rPr>
        <w:t>Учебный процесс</w:t>
      </w:r>
    </w:p>
    <w:p>
      <w:pPr>
        <w:pStyle w:val="Normal"/>
        <w:numPr>
          <w:ilvl w:val="0"/>
          <w:numId w:val="1"/>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Включить в образовательную программу медийно-информационное образование в качестве одного из приоритетов.</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Предусмотреть наличие дисциплины в ПООП.</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Введение метапредметной дисциплины «Медийно-информационная грамотность» в учебные планы всех направлений подготовки.</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Формирование посредством цифровой образовательной среды метапредметных связей по различным направлениям и профилям подготовки.</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 педагогических вузах дисциплина «Основы медиаграмотности/ медиабезопасности» должна быть в разделе обязательных дисциплин учебного плана.</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Включить образовательные модули «Медийно-информационное образование» в образовательные программы профилей направления «Педагогическое образование».</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Для обеспечения медийно-информационного образования будущего учителя необходимо включение специальных дисциплин в учебные планы УГСН 44.00.00 Образование и педагогические науки, таких как «Медиапедагогика», «Современные технологии медиаобразования».</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Ввести в учебные планы к/в информационная грамотность, информационная культура личности, информационная безопасность, медийно-информационная грамотность.</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Добавление в учебные планы дисциплин, раскрывающих закономерности, принципы медиаобразования, возможно только в вариативной части образовательных программ.</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Внедрить дисциплину «Медийно-информационная грамотность будущего педагога» / «Основы медиаграмотности» во все основные профессиональные образовательные программы высшего образования УГСН «Образование и педагогические науки».</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Ввести курс по медиаобразованию, медиапсихологии и медиаграмотности в учебные планы на всех факультетах и образовательных ступенях /бакалавриат, магистратура/.</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Ввести дисциплины медийно-информационное образования в учебные планы педагогических специальностей.</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Необходимо ввести в учебные планы всех факультетов университетов учебные дисциплины «Медиаобразование», «Основы медиаобразования», или «Основы коммуникативистики» с целью обучения (ознакомления) студентов основам понимания журналистики, изучения воздействия СМИ на человек, умению коммуницировать в информационном пространстве. Разработать программы и учебно-методические пособия по медийно-информационным дисциплинам специальности «Педагогическое образования».</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Включить в программу оценивания образовательных результатов оценивание знаний и навыков в области медиаобразования.</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Разработка и внедрение в учебный процесс образовательных программ, продвигающих навыки работы с большими данными, медийно-информационной грамотности.</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Дизайн образовательных программ по «Цифровой педагогике».</w:t>
      </w:r>
    </w:p>
    <w:p>
      <w:pPr>
        <w:pStyle w:val="Normal"/>
        <w:numPr>
          <w:ilvl w:val="0"/>
          <w:numId w:val="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Открыть отдельную магистерскую спец. программу по подготовке магистров медиапедагогов и медиапсихологов.</w:t>
      </w:r>
    </w:p>
    <w:p>
      <w:pPr>
        <w:pStyle w:val="Normal"/>
        <w:numPr>
          <w:ilvl w:val="0"/>
          <w:numId w:val="1"/>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Ввести в содержание производственной практики задания по использованию медийно-информационной среды в воспитательном процессе.</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Дополнительное образование будущих педагогов</w:t>
      </w:r>
    </w:p>
    <w:p>
      <w:pPr>
        <w:pStyle w:val="Normal"/>
        <w:numPr>
          <w:ilvl w:val="0"/>
          <w:numId w:val="2"/>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Расширить спектр включения вопросов медийной грамотности / медиаобразования в рамках внеучебной деятельности (тренинги, семинары, мастер-классы), и по возможности в содержание психолого-педагогических и методических дисциплин.</w:t>
      </w:r>
    </w:p>
    <w:p>
      <w:pPr>
        <w:pStyle w:val="Normal"/>
        <w:numPr>
          <w:ilvl w:val="0"/>
          <w:numId w:val="2"/>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Проведение мастер-классов по формированию компетенций, необходимых будущим педагогам для профессиональной педагогической деятельности в цифровой среде.</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Студенческие активности и инициативы</w:t>
      </w:r>
    </w:p>
    <w:p>
      <w:pPr>
        <w:pStyle w:val="Normal"/>
        <w:numPr>
          <w:ilvl w:val="0"/>
          <w:numId w:val="3"/>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Расширить участие органов студенческого самоуправления в образовательных акциях, направленных на популяризацию медийно-информационного образования: проведение интерактивных занятий, event акций и т.п.</w:t>
      </w:r>
    </w:p>
    <w:p>
      <w:pPr>
        <w:pStyle w:val="Normal"/>
        <w:numPr>
          <w:ilvl w:val="0"/>
          <w:numId w:val="3"/>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Развить систему организации подачи заявок на конкурсы грантовой поддержки Федерального агентства по делам молодежи</w:t>
      </w:r>
    </w:p>
    <w:p>
      <w:pPr>
        <w:pStyle w:val="Normal"/>
        <w:numPr>
          <w:ilvl w:val="0"/>
          <w:numId w:val="3"/>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Проводить студенческие конкурсы по медиакомпетенциям</w:t>
      </w:r>
    </w:p>
    <w:p>
      <w:pPr>
        <w:pStyle w:val="Normal"/>
        <w:numPr>
          <w:ilvl w:val="0"/>
          <w:numId w:val="3"/>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Создание студенческого научного объединения (проблемной группы, научного кружка), занимающегося научно-исследовательской работой в области медийно-информационного образования. </w:t>
      </w:r>
    </w:p>
    <w:p>
      <w:pPr>
        <w:pStyle w:val="Normal"/>
        <w:numPr>
          <w:ilvl w:val="0"/>
          <w:numId w:val="3"/>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Создание студенческих клубов по интересам, тематических кружков информационно-медийной направленности.</w:t>
      </w:r>
    </w:p>
    <w:p>
      <w:pPr>
        <w:pStyle w:val="Normal"/>
        <w:numPr>
          <w:ilvl w:val="0"/>
          <w:numId w:val="3"/>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Активное привлечение студентов педагогических специальностей к работе медиацентра и создание собственных медиапродуктов, которые можно использовать в профессиональной деятельности педагога.</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Исследования в области медийно-информационного образования и международное сотрудничество</w:t>
      </w:r>
    </w:p>
    <w:p>
      <w:pPr>
        <w:pStyle w:val="Normal"/>
        <w:numPr>
          <w:ilvl w:val="0"/>
          <w:numId w:val="4"/>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Разрабатывать соответствующие научные проекты, апробировать их результаты.</w:t>
      </w:r>
    </w:p>
    <w:p>
      <w:pPr>
        <w:pStyle w:val="Normal"/>
        <w:numPr>
          <w:ilvl w:val="0"/>
          <w:numId w:val="4"/>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Создать традицию пролонгированного (как минимум годичного) проведения он-лайн участия ученых и педагогов в юбилейных мероприятиях, посвященных выдающимся отечественным ученым, чтобы в итоге расширялось международное сотрудничество и накапливался материал по опыту использования их идей в мировой психолого-педагогической практике</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Повышение квалификации преподавателей</w:t>
      </w:r>
    </w:p>
    <w:p>
      <w:pPr>
        <w:pStyle w:val="Normal"/>
        <w:numPr>
          <w:ilvl w:val="0"/>
          <w:numId w:val="5"/>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Предложения бОльшего количества курсов по медийно-информационной грамотности для преподавателей в рамках университетского Института повышения квалификации.</w:t>
      </w:r>
    </w:p>
    <w:p>
      <w:pPr>
        <w:pStyle w:val="Normal"/>
        <w:numPr>
          <w:ilvl w:val="0"/>
          <w:numId w:val="5"/>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Разработка новых программ дополнительного профессионального педагогического образования (например, в области информационной безопасности, кибергигиены, кибербезопасности).</w:t>
      </w:r>
    </w:p>
    <w:p>
      <w:pPr>
        <w:pStyle w:val="Normal"/>
        <w:numPr>
          <w:ilvl w:val="0"/>
          <w:numId w:val="5"/>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Необходимо развивать персонифицированную учебную среду для стимулирования профессионального саморазвития и самообразования педагогов.</w:t>
      </w:r>
    </w:p>
    <w:p>
      <w:pPr>
        <w:pStyle w:val="Normal"/>
        <w:numPr>
          <w:ilvl w:val="0"/>
          <w:numId w:val="5"/>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Проводить повышение квалификации, вовлекать преподавателей в медиапроекты.</w:t>
      </w:r>
    </w:p>
    <w:p>
      <w:pPr>
        <w:pStyle w:val="Normal"/>
        <w:numPr>
          <w:ilvl w:val="0"/>
          <w:numId w:val="5"/>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Разработать специальные образовательные программы по медийно-информационному образованию для различных категорий педагогических работников.</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Материально-техническая база</w:t>
      </w:r>
    </w:p>
    <w:p>
      <w:pPr>
        <w:pStyle w:val="Normal"/>
        <w:numPr>
          <w:ilvl w:val="0"/>
          <w:numId w:val="6"/>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Усовершенствовать и расширить материально-техническую базу.</w:t>
      </w:r>
    </w:p>
    <w:p>
      <w:pPr>
        <w:pStyle w:val="Normal"/>
        <w:numPr>
          <w:ilvl w:val="0"/>
          <w:numId w:val="6"/>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Необходимо улучшить материально-техническое обеспечение, Материальная оснащенность.</w:t>
      </w:r>
    </w:p>
    <w:p>
      <w:pPr>
        <w:pStyle w:val="Normal"/>
        <w:numPr>
          <w:ilvl w:val="0"/>
          <w:numId w:val="6"/>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Совершенствовать техническое оснащение аудиторий.  </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Применение медиатехнологий</w:t>
      </w:r>
    </w:p>
    <w:p>
      <w:pPr>
        <w:pStyle w:val="Normal"/>
        <w:numPr>
          <w:ilvl w:val="0"/>
          <w:numId w:val="7"/>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Уделить большую часть времени на изучение и практическое использование студентами навыков применения медиатехнологий для проектирования и реализации образовательного процесса в общеобразовательных школах.</w:t>
      </w:r>
    </w:p>
    <w:p>
      <w:pPr>
        <w:pStyle w:val="Normal"/>
        <w:numPr>
          <w:ilvl w:val="0"/>
          <w:numId w:val="7"/>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Проведение различных семинаров по использования медиакоммуникационных технологий в образовательном процессе. Подготовка педагогов должна оставаться приоритетной в сфере педагогики, психологии и методики и при этом должна быть полностью обеспечена медийно-информационными средствами.</w:t>
      </w:r>
    </w:p>
    <w:p>
      <w:pPr>
        <w:pStyle w:val="Normal"/>
        <w:numPr>
          <w:ilvl w:val="0"/>
          <w:numId w:val="7"/>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Демонстрация студентам успешных практик по использованию цифровых компетенций в деятельности учителей.</w:t>
      </w:r>
    </w:p>
    <w:p>
      <w:pPr>
        <w:pStyle w:val="Normal"/>
        <w:numPr>
          <w:ilvl w:val="0"/>
          <w:numId w:val="7"/>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Расширить практики применения онлайн-курсов.</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Медийно-информационная грамотность как пиар</w:t>
      </w:r>
    </w:p>
    <w:p>
      <w:pPr>
        <w:pStyle w:val="Normal"/>
        <w:numPr>
          <w:ilvl w:val="0"/>
          <w:numId w:val="8"/>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Уравнивание официального сайта вуза и официальных аккаунтов в социальных медиасетях по статусу и активное развитие последних.</w:t>
      </w:r>
    </w:p>
    <w:p>
      <w:pPr>
        <w:pStyle w:val="Normal"/>
        <w:numPr>
          <w:ilvl w:val="0"/>
          <w:numId w:val="8"/>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Осуществить объединение медийных информационно-образовательных ресурсов структурных подразделей с целью интегрированного представления результатов деятельности вуза.</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Особые комментарии</w:t>
      </w:r>
    </w:p>
    <w:p>
      <w:pPr>
        <w:pStyle w:val="Normal"/>
        <w:shd w:val="clear" w:color="auto" w:fill="FFFFFF"/>
        <w:spacing w:lineRule="auto" w:line="240" w:beforeAutospacing="1" w:afterAutospacing="1"/>
        <w:jc w:val="left"/>
        <w:rPr/>
      </w:pPr>
      <w:r>
        <w:rPr>
          <w:rFonts w:eastAsia="Times New Roman" w:cs="Times New Roman" w:ascii="Times New Roman" w:hAnsi="Times New Roman"/>
          <w:color w:val="000000"/>
          <w:sz w:val="28"/>
          <w:szCs w:val="28"/>
          <w:lang w:eastAsia="ru-RU"/>
        </w:rPr>
        <w:t>Информационное образование не должно быть приоритетным. Приоритетным для учителя должно быть освоение современных образовательных технологий. Медийно-информационные компетенции – это для учителя надпрофессиональные компетенции, которые формируются не отдельными дисциплинами, а средой.</w:t>
      </w:r>
    </w:p>
    <w:p>
      <w:pPr>
        <w:pStyle w:val="Normal"/>
        <w:shd w:val="clear" w:color="auto" w:fill="FFFFFF"/>
        <w:spacing w:lineRule="auto" w:line="240" w:beforeAutospacing="1" w:afterAutospacing="1"/>
        <w:jc w:val="left"/>
        <w:rPr/>
      </w:pPr>
      <w:r>
        <w:rPr>
          <w:rFonts w:eastAsia="Times New Roman" w:cs="Times New Roman" w:ascii="Times New Roman" w:hAnsi="Times New Roman"/>
          <w:color w:val="000000"/>
          <w:sz w:val="28"/>
          <w:szCs w:val="28"/>
          <w:lang w:eastAsia="ru-RU"/>
        </w:rPr>
        <w:t>«Традиционное» как теперь модно выражаться, обучения навыкам коммуникации, то есть, навыкам: чтения, письма, умения слушать и говорить, понимать, создавать   имело место в педагогических вузах всегда.  Медиа средства нынешнего времени   позволяют это сделать быстрее, нагляднее, доступнее, но, не более того.  Но, при этом, медийно-информационное образование не должно стать приоритетным, оно просто должно быть.</w:t>
      </w:r>
    </w:p>
    <w:p>
      <w:pPr>
        <w:pStyle w:val="Normal"/>
        <w:shd w:val="clear" w:color="auto" w:fill="FFFFFF"/>
        <w:spacing w:lineRule="auto" w:line="240" w:beforeAutospacing="1" w:afterAutospacing="1"/>
        <w:jc w:val="left"/>
        <w:rPr/>
      </w:pPr>
      <w:r>
        <w:rPr>
          <w:rFonts w:eastAsia="Times New Roman" w:cs="Times New Roman" w:ascii="Times New Roman" w:hAnsi="Times New Roman"/>
          <w:b/>
          <w:bCs/>
          <w:color w:val="000000"/>
          <w:sz w:val="28"/>
          <w:szCs w:val="28"/>
          <w:lang w:eastAsia="ru-RU"/>
        </w:rPr>
        <w:t>Предложения по развитию медийно-информационного образования в стране</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Стратегия</w:t>
      </w:r>
    </w:p>
    <w:p>
      <w:pPr>
        <w:pStyle w:val="Normal"/>
        <w:numPr>
          <w:ilvl w:val="0"/>
          <w:numId w:val="9"/>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Включить в образовательную политику страны медийно-информационное образование в качестве одного из приоритетов.</w:t>
      </w:r>
    </w:p>
    <w:p>
      <w:pPr>
        <w:pStyle w:val="Normal"/>
        <w:numPr>
          <w:ilvl w:val="0"/>
          <w:numId w:val="9"/>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Необходима реализация комплексного подхода к решению проблем медийно-информационного образования будущих специалистов в сфере образования, а также в повышении квалификации работающих педагогов.</w:t>
      </w:r>
    </w:p>
    <w:p>
      <w:pPr>
        <w:pStyle w:val="Normal"/>
        <w:numPr>
          <w:ilvl w:val="0"/>
          <w:numId w:val="9"/>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Выработка единой грамотно обоснованной информационно-медийной политики.</w:t>
      </w:r>
    </w:p>
    <w:p>
      <w:pPr>
        <w:pStyle w:val="Normal"/>
        <w:numPr>
          <w:ilvl w:val="0"/>
          <w:numId w:val="9"/>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Принятие медийной информационно-образовательной политики.</w:t>
      </w:r>
    </w:p>
    <w:p>
      <w:pPr>
        <w:pStyle w:val="Normal"/>
        <w:numPr>
          <w:ilvl w:val="0"/>
          <w:numId w:val="9"/>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Развитие цифрового образовательного пространства.</w:t>
      </w:r>
    </w:p>
    <w:p>
      <w:pPr>
        <w:pStyle w:val="Normal"/>
        <w:numPr>
          <w:ilvl w:val="0"/>
          <w:numId w:val="9"/>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Разработка MOOC-ов (Massive Open On-Line Course) с целью обеспечения массового повышения квалификации по медиаобразованию в удаленном режиме.</w:t>
      </w:r>
    </w:p>
    <w:p>
      <w:pPr>
        <w:pStyle w:val="Normal"/>
        <w:numPr>
          <w:ilvl w:val="0"/>
          <w:numId w:val="9"/>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Разработать концепцию медийно-информационного образования.</w:t>
      </w:r>
    </w:p>
    <w:p>
      <w:pPr>
        <w:pStyle w:val="Normal"/>
        <w:numPr>
          <w:ilvl w:val="0"/>
          <w:numId w:val="9"/>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Привести в соответствие ФГОС ВО Педагогическое образование и Профессиональный стандарт педагога в плане требований к формируемым компетенциям.</w:t>
      </w:r>
    </w:p>
    <w:p>
      <w:pPr>
        <w:pStyle w:val="Normal"/>
        <w:numPr>
          <w:ilvl w:val="0"/>
          <w:numId w:val="9"/>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Разработать и утвердить ФУМО образовательный модуль «медийно-информационное образование» в качестве примерного.</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Исследования в области медийно-информационного образования</w:t>
      </w:r>
    </w:p>
    <w:p>
      <w:pPr>
        <w:pStyle w:val="Normal"/>
        <w:numPr>
          <w:ilvl w:val="0"/>
          <w:numId w:val="10"/>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Стимулирование научных исследований, связанных с медиапедагогикой, медиаобразованием.</w:t>
      </w:r>
    </w:p>
    <w:p>
      <w:pPr>
        <w:pStyle w:val="Normal"/>
        <w:numPr>
          <w:ilvl w:val="0"/>
          <w:numId w:val="10"/>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Исследовать компетентностные дефициты современного учителя.</w:t>
      </w:r>
    </w:p>
    <w:p>
      <w:pPr>
        <w:pStyle w:val="Normal"/>
        <w:numPr>
          <w:ilvl w:val="0"/>
          <w:numId w:val="10"/>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Содействие развитию профессиональных и исследовательских стратегий, связанных с медийно-информационной грамотностью.</w:t>
      </w:r>
    </w:p>
    <w:p>
      <w:pPr>
        <w:pStyle w:val="Normal"/>
        <w:numPr>
          <w:ilvl w:val="0"/>
          <w:numId w:val="10"/>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Определение индикаторов медийно-информационной грамотности.</w:t>
      </w:r>
    </w:p>
    <w:p>
      <w:pPr>
        <w:pStyle w:val="Normal"/>
        <w:numPr>
          <w:ilvl w:val="0"/>
          <w:numId w:val="10"/>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Проведение всероссийских форумов, конференций, акций, как их итог – разработка модели медиаобразования в педагогической сфере.</w:t>
      </w:r>
    </w:p>
    <w:p>
      <w:pPr>
        <w:pStyle w:val="Normal"/>
        <w:numPr>
          <w:ilvl w:val="0"/>
          <w:numId w:val="10"/>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Организация тематических конференций по доступным цифровым педагогическим технологиям.</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Организация системной работы</w:t>
      </w:r>
    </w:p>
    <w:p>
      <w:pPr>
        <w:pStyle w:val="Normal"/>
        <w:numPr>
          <w:ilvl w:val="0"/>
          <w:numId w:val="11"/>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Организация информационной работы с вузами – регулярное проведение методических семинаров в области медийно-информационного образования.</w:t>
      </w:r>
    </w:p>
    <w:p>
      <w:pPr>
        <w:pStyle w:val="Normal"/>
        <w:numPr>
          <w:ilvl w:val="0"/>
          <w:numId w:val="1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Организация и проведение студенческой всероссийской конференции «Медийно-информационное образование».</w:t>
      </w:r>
    </w:p>
    <w:p>
      <w:pPr>
        <w:pStyle w:val="Normal"/>
        <w:numPr>
          <w:ilvl w:val="0"/>
          <w:numId w:val="1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Проводить больше обучающих семинаров и тренингов с привлечением экспертов-практиков</w:t>
      </w:r>
    </w:p>
    <w:p>
      <w:pPr>
        <w:pStyle w:val="Normal"/>
        <w:numPr>
          <w:ilvl w:val="0"/>
          <w:numId w:val="1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Создание единого медийного информационно-образовательного пространства педагогических вузов</w:t>
      </w:r>
    </w:p>
    <w:p>
      <w:pPr>
        <w:pStyle w:val="Normal"/>
        <w:numPr>
          <w:ilvl w:val="0"/>
          <w:numId w:val="1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Сделать квалификационные требования по работе учителей в медийно-образовательной среде</w:t>
      </w:r>
    </w:p>
    <w:p>
      <w:pPr>
        <w:pStyle w:val="Normal"/>
        <w:numPr>
          <w:ilvl w:val="0"/>
          <w:numId w:val="1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Увеличить количество изданий для педагогов</w:t>
      </w:r>
    </w:p>
    <w:p>
      <w:pPr>
        <w:pStyle w:val="Normal"/>
        <w:numPr>
          <w:ilvl w:val="0"/>
          <w:numId w:val="1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Создание профессионально ориентированных медиацентров</w:t>
      </w:r>
    </w:p>
    <w:p>
      <w:pPr>
        <w:pStyle w:val="Normal"/>
        <w:numPr>
          <w:ilvl w:val="0"/>
          <w:numId w:val="1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Проведение республиканских и международных специализированных научно-технических выставок, форумов, посвященных развитию медийных и информационных технологий в образовании.</w:t>
      </w:r>
    </w:p>
    <w:p>
      <w:pPr>
        <w:pStyle w:val="Normal"/>
        <w:numPr>
          <w:ilvl w:val="0"/>
          <w:numId w:val="1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Внедрить компонент медийно-информационной грамотности по ФГОС ВО, ФГОС СПО</w:t>
      </w:r>
    </w:p>
    <w:p>
      <w:pPr>
        <w:pStyle w:val="Normal"/>
        <w:numPr>
          <w:ilvl w:val="0"/>
          <w:numId w:val="1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Включить компоненты медийно-информационного образования в образовательные программы и курсы обучения по широкому спектру предметной направленности.</w:t>
      </w:r>
    </w:p>
    <w:p>
      <w:pPr>
        <w:pStyle w:val="Normal"/>
        <w:numPr>
          <w:ilvl w:val="0"/>
          <w:numId w:val="11"/>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Разработка и реализация специальной государственной программы в системе образования.</w:t>
      </w:r>
    </w:p>
    <w:p>
      <w:pPr>
        <w:pStyle w:val="Normal"/>
        <w:numPr>
          <w:ilvl w:val="0"/>
          <w:numId w:val="11"/>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Обучать будущих учителей с помощью и в системе актуальных медийно-информационных ресурсов.</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Развитие ресурсной базы</w:t>
      </w:r>
    </w:p>
    <w:p>
      <w:pPr>
        <w:pStyle w:val="Normal"/>
        <w:numPr>
          <w:ilvl w:val="0"/>
          <w:numId w:val="12"/>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Создание единого медиапортала с бесплатным доступом к ресурсам для всех вузов.</w:t>
      </w:r>
    </w:p>
    <w:p>
      <w:pPr>
        <w:pStyle w:val="Normal"/>
        <w:numPr>
          <w:ilvl w:val="0"/>
          <w:numId w:val="12"/>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Создание медиацентров в школах.</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Экономический фактор</w:t>
      </w:r>
    </w:p>
    <w:p>
      <w:pPr>
        <w:pStyle w:val="Normal"/>
        <w:numPr>
          <w:ilvl w:val="0"/>
          <w:numId w:val="13"/>
        </w:numPr>
        <w:shd w:val="clear" w:color="auto" w:fill="FFFFFF"/>
        <w:spacing w:lineRule="auto" w:line="240" w:beforeAutospacing="1" w:afterAutospacing="1"/>
        <w:jc w:val="left"/>
        <w:rPr/>
      </w:pPr>
      <w:r>
        <w:rPr>
          <w:rFonts w:eastAsia="Times New Roman" w:cs="Times New Roman" w:ascii="Times New Roman" w:hAnsi="Times New Roman"/>
          <w:color w:val="000000"/>
          <w:sz w:val="28"/>
          <w:szCs w:val="28"/>
          <w:lang w:eastAsia="ru-RU"/>
        </w:rPr>
        <w:t>Выделение финансирования для укрепления материально-технической базы педагогических вузов в области медийно-информационного образования.</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Особые комментарии</w:t>
      </w:r>
    </w:p>
    <w:p>
      <w:pPr>
        <w:pStyle w:val="Normal"/>
        <w:shd w:val="clear" w:color="auto" w:fill="FFFFFF"/>
        <w:spacing w:lineRule="auto" w:line="240" w:beforeAutospacing="1" w:afterAutospacing="1"/>
        <w:jc w:val="left"/>
        <w:rPr/>
      </w:pPr>
      <w:r>
        <w:rPr>
          <w:rFonts w:eastAsia="Times New Roman" w:cs="Times New Roman" w:ascii="Times New Roman" w:hAnsi="Times New Roman"/>
          <w:color w:val="000000"/>
          <w:sz w:val="28"/>
          <w:szCs w:val="28"/>
          <w:lang w:eastAsia="ru-RU"/>
        </w:rPr>
        <w:t>Информационно-медийную грамотность педагогов не следует понимать, как набор отдельных навыков в сфере информационных и мультимедийных технологий, но это должны быть навыки, интегрированные в систему подготовки и повышения квалификации педагогических кадров. В этой связи необходима разработка механизмов внедрения в перечень навыков, предусмотренных учебными планами и программами подготовки педагогов, связанных с применением социальных медиа, мобильного обучения и облачных технологий.</w:t>
      </w:r>
    </w:p>
    <w:p>
      <w:pPr>
        <w:pStyle w:val="Normal"/>
        <w:shd w:val="clear" w:color="auto" w:fill="FFFFFF"/>
        <w:spacing w:lineRule="auto" w:line="240" w:beforeAutospacing="1" w:afterAutospacing="1"/>
        <w:jc w:val="left"/>
        <w:rPr/>
      </w:pPr>
      <w:r>
        <w:rPr>
          <w:rFonts w:eastAsia="Times New Roman" w:cs="Times New Roman" w:ascii="Times New Roman" w:hAnsi="Times New Roman"/>
          <w:color w:val="000000"/>
          <w:sz w:val="28"/>
          <w:szCs w:val="28"/>
          <w:lang w:eastAsia="ru-RU"/>
        </w:rPr>
        <w:t>Важно внедрять социальные медиа, мобильные технологии в систему повышения квалификации педагогов, предлагать мобильные форматы обмена опытом, организовывать профессиональные сообщества в сети, предполагающие использование медиа не только для дидактической и методической поддержки и взаимообмена, но и для обсуждения частных вопросов (организация консультирования с помощью медиа по поводу индивидуальных проблем педагогов: эмоционального выгорания, правовых споров, конфликтных ситуаций и т.п.)</w:t>
      </w:r>
    </w:p>
    <w:p>
      <w:pPr>
        <w:pStyle w:val="Normal"/>
        <w:shd w:val="clear" w:color="auto" w:fill="FFFFFF"/>
        <w:spacing w:lineRule="auto" w:line="240" w:beforeAutospacing="1" w:afterAutospacing="1"/>
        <w:jc w:val="left"/>
        <w:rPr/>
      </w:pPr>
      <w:r>
        <w:rPr>
          <w:rFonts w:eastAsia="Times New Roman" w:cs="Times New Roman" w:ascii="Times New Roman" w:hAnsi="Times New Roman"/>
          <w:color w:val="000000"/>
          <w:sz w:val="28"/>
          <w:szCs w:val="28"/>
          <w:lang w:eastAsia="ru-RU"/>
        </w:rPr>
        <w:t>Перспективным направлением развития медийно-информационного образования является также внедрение ИКТ в систему оценивания образовательного результата студентов (будущих педагогов). Важно инвестировать в разработку методов и инструментов анализа результатов студентов (слушателей ПК) в продвижении по индивидуальной образовательной траектории в учебной интернет-среде.</w:t>
      </w:r>
    </w:p>
    <w:p>
      <w:pPr>
        <w:pStyle w:val="Normal"/>
        <w:shd w:val="clear" w:color="auto" w:fill="FFFFFF"/>
        <w:spacing w:lineRule="auto" w:line="240" w:beforeAutospacing="1" w:afterAutospacing="1"/>
        <w:jc w:val="left"/>
        <w:rPr/>
      </w:pPr>
      <w:r>
        <w:rPr>
          <w:rFonts w:eastAsia="Times New Roman" w:cs="Times New Roman" w:ascii="Times New Roman" w:hAnsi="Times New Roman"/>
          <w:color w:val="000000"/>
          <w:sz w:val="28"/>
          <w:szCs w:val="28"/>
          <w:lang w:eastAsia="ru-RU"/>
        </w:rPr>
        <w:t>Совершенствовать административно-правовые механизмы мобильного обучения, использования облачных технологий для управления образовательной организацией и самим процессом обучения с помощью медиаресурсов, регулировать вопросы авторского права создателей электронных курсов и информационно-медийных материалов, внедряемых в учебный процесс.</w:t>
      </w:r>
    </w:p>
    <w:p>
      <w:pPr>
        <w:pStyle w:val="Normal"/>
        <w:shd w:val="clear" w:color="auto" w:fill="FFFFFF"/>
        <w:spacing w:lineRule="auto" w:line="240" w:beforeAutospacing="1" w:afterAutospacing="1"/>
        <w:jc w:val="left"/>
        <w:rPr/>
      </w:pPr>
      <w:r>
        <w:rPr>
          <w:rFonts w:eastAsia="Times New Roman" w:cs="Times New Roman" w:ascii="Times New Roman" w:hAnsi="Times New Roman"/>
          <w:b/>
          <w:bCs/>
          <w:color w:val="000000"/>
          <w:sz w:val="28"/>
          <w:szCs w:val="28"/>
          <w:lang w:eastAsia="ru-RU"/>
        </w:rPr>
        <w:t>Предложения по развитию медийно-информационного образования Евразийской ассоциации педагогических университетов</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Разработка стратегии и модели</w:t>
      </w:r>
    </w:p>
    <w:p>
      <w:pPr>
        <w:pStyle w:val="Normal"/>
        <w:numPr>
          <w:ilvl w:val="0"/>
          <w:numId w:val="14"/>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Определить политические и профессиональные стратегии в сфере продвижения медийно-информационного образования.</w:t>
      </w:r>
    </w:p>
    <w:p>
      <w:pPr>
        <w:pStyle w:val="Normal"/>
        <w:numPr>
          <w:ilvl w:val="0"/>
          <w:numId w:val="14"/>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Разработка общей интегрированной модели медиаобразования с учетом всех имеющихся проблем и препятствий на этом пути.</w:t>
      </w:r>
    </w:p>
    <w:p>
      <w:pPr>
        <w:pStyle w:val="Normal"/>
        <w:numPr>
          <w:ilvl w:val="0"/>
          <w:numId w:val="14"/>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Содействие межвузовскому сотрудничеству по активному внедрению медийно-информационной грамотности в образовательную экосистему.</w:t>
      </w:r>
    </w:p>
    <w:p>
      <w:pPr>
        <w:pStyle w:val="Normal"/>
        <w:numPr>
          <w:ilvl w:val="0"/>
          <w:numId w:val="14"/>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Предлагать концепцию медийно-информационного образования для подготовки будущего учителя</w:t>
      </w:r>
    </w:p>
    <w:p>
      <w:pPr>
        <w:pStyle w:val="Normal"/>
        <w:numPr>
          <w:ilvl w:val="0"/>
          <w:numId w:val="14"/>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Настойчиво проводить политику по внедрению в учебные планы педагогических вузов страны дисциплину «Основы медиграмотности/ медиакультуры».</w:t>
      </w:r>
    </w:p>
    <w:p>
      <w:pPr>
        <w:pStyle w:val="Normal"/>
        <w:numPr>
          <w:ilvl w:val="0"/>
          <w:numId w:val="14"/>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Необходимо содействие становлению системы медийно-информационного образования студентов педагогических вузов.</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Научные дискуссии</w:t>
      </w:r>
    </w:p>
    <w:p>
      <w:pPr>
        <w:pStyle w:val="Normal"/>
        <w:numPr>
          <w:ilvl w:val="0"/>
          <w:numId w:val="15"/>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Проведение круглых столов по развитию медиаобразования в педагогических вузах. Международная конференция по медиаобразованию.</w:t>
      </w:r>
    </w:p>
    <w:p>
      <w:pPr>
        <w:pStyle w:val="Normal"/>
        <w:numPr>
          <w:ilvl w:val="0"/>
          <w:numId w:val="15"/>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Определение перечня перспективных цифровых компетенций/умений в деятельности учителя.</w:t>
      </w:r>
    </w:p>
    <w:p>
      <w:pPr>
        <w:pStyle w:val="Normal"/>
        <w:numPr>
          <w:ilvl w:val="0"/>
          <w:numId w:val="15"/>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Обсуждение вопросов по применению технологии блокчейн в образовании.</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Обмен опытом, коммуникации</w:t>
      </w:r>
    </w:p>
    <w:p>
      <w:pPr>
        <w:pStyle w:val="Normal"/>
        <w:numPr>
          <w:ilvl w:val="0"/>
          <w:numId w:val="16"/>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Распространять опыт и эффективные практики различных вузов по данному направлению.</w:t>
      </w:r>
    </w:p>
    <w:p>
      <w:pPr>
        <w:pStyle w:val="Normal"/>
        <w:numPr>
          <w:ilvl w:val="0"/>
          <w:numId w:val="16"/>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Распространение успешного опыта дизайна и имплементации стандартов медийно-информационной грамотности.</w:t>
      </w:r>
    </w:p>
    <w:p>
      <w:pPr>
        <w:pStyle w:val="Normal"/>
        <w:numPr>
          <w:ilvl w:val="0"/>
          <w:numId w:val="16"/>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Обмен опытом в ходе совместных мероприятий (конференций, форумов, конкурсов), посвященных инновационным технологиям в образовании.</w:t>
      </w:r>
    </w:p>
    <w:p>
      <w:pPr>
        <w:pStyle w:val="Normal"/>
        <w:numPr>
          <w:ilvl w:val="0"/>
          <w:numId w:val="16"/>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Интеграция накопленного опыта реализации медийно-информационного образования среди вузов-членов ЕАПУ.</w:t>
      </w:r>
    </w:p>
    <w:p>
      <w:pPr>
        <w:pStyle w:val="Normal"/>
        <w:numPr>
          <w:ilvl w:val="0"/>
          <w:numId w:val="16"/>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Выявить приоритеты в области медийно-информационного образования и распространить передовой опыт.</w:t>
      </w:r>
    </w:p>
    <w:p>
      <w:pPr>
        <w:pStyle w:val="Normal"/>
        <w:numPr>
          <w:ilvl w:val="0"/>
          <w:numId w:val="16"/>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Обмен опытом по медийно-информационному образованию.</w:t>
      </w:r>
    </w:p>
    <w:p>
      <w:pPr>
        <w:pStyle w:val="Normal"/>
        <w:numPr>
          <w:ilvl w:val="0"/>
          <w:numId w:val="16"/>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Проводить форумы, конференции, обмениваться опытом по данной проблематике между вузами ассоциации и не только.</w:t>
      </w:r>
    </w:p>
    <w:p>
      <w:pPr>
        <w:pStyle w:val="Normal"/>
        <w:numPr>
          <w:ilvl w:val="0"/>
          <w:numId w:val="16"/>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Медиасотрудничество с вузами республики, взаимодействие со средствами массовой информации. </w:t>
      </w:r>
    </w:p>
    <w:p>
      <w:pPr>
        <w:pStyle w:val="Normal"/>
        <w:numPr>
          <w:ilvl w:val="0"/>
          <w:numId w:val="16"/>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Сетевое взаимодействие.</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Повышение квалификации</w:t>
      </w:r>
    </w:p>
    <w:p>
      <w:pPr>
        <w:pStyle w:val="Normal"/>
        <w:numPr>
          <w:ilvl w:val="0"/>
          <w:numId w:val="17"/>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Организация курсов повышения квалификации для педагогических работников по медиаобразованию.</w:t>
      </w:r>
    </w:p>
    <w:p>
      <w:pPr>
        <w:pStyle w:val="Normal"/>
        <w:numPr>
          <w:ilvl w:val="0"/>
          <w:numId w:val="17"/>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Разработать онлайн-курсы повышения квалификации по медийно-информационному образованию для учителей и университетских преподавателей.</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Методическое обеспечение</w:t>
      </w:r>
    </w:p>
    <w:p>
      <w:pPr>
        <w:pStyle w:val="Normal"/>
        <w:numPr>
          <w:ilvl w:val="0"/>
          <w:numId w:val="18"/>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Содействие разработке и внедрению программы по специализации медиапедагог, медиапсихолог и медиатехнолог.</w:t>
      </w:r>
    </w:p>
    <w:p>
      <w:pPr>
        <w:pStyle w:val="Normal"/>
        <w:numPr>
          <w:ilvl w:val="0"/>
          <w:numId w:val="18"/>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Выработать принципы и подходы к представлению медийных информационно-образовательных ресурсов с учетом возможностей педагогических вузов и специфики регионов, научных школ и запросов работодателей.</w:t>
      </w:r>
    </w:p>
    <w:p>
      <w:pPr>
        <w:pStyle w:val="Normal"/>
        <w:numPr>
          <w:ilvl w:val="0"/>
          <w:numId w:val="18"/>
        </w:numPr>
        <w:shd w:val="clear" w:color="auto" w:fill="FFFFFF"/>
        <w:spacing w:lineRule="auto" w:line="240" w:before="0" w:after="0"/>
        <w:jc w:val="left"/>
        <w:rPr/>
      </w:pPr>
      <w:r>
        <w:rPr>
          <w:rFonts w:eastAsia="Times New Roman" w:cs="Times New Roman" w:ascii="Times New Roman" w:hAnsi="Times New Roman"/>
          <w:color w:val="000000"/>
          <w:sz w:val="28"/>
          <w:szCs w:val="28"/>
          <w:lang w:eastAsia="ru-RU"/>
        </w:rPr>
        <w:t>Осуществлять образовательную и социальную интеграцию сфер профессионального образования, культуры и производства с помощью информационно-медийных технологий.</w:t>
      </w:r>
    </w:p>
    <w:p>
      <w:pPr>
        <w:pStyle w:val="Normal"/>
        <w:numPr>
          <w:ilvl w:val="0"/>
          <w:numId w:val="18"/>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Разработать для образовательных программ базовую часть учебного модуля «Медийно-информационная грамотность» для факультативного изучения студентами.</w:t>
      </w:r>
    </w:p>
    <w:p>
      <w:pPr>
        <w:pStyle w:val="Normal"/>
        <w:shd w:val="clear" w:color="auto" w:fill="FFFFFF"/>
        <w:spacing w:lineRule="auto" w:line="240" w:beforeAutospacing="1" w:afterAutospacing="1"/>
        <w:jc w:val="left"/>
        <w:rPr/>
      </w:pPr>
      <w:r>
        <w:rPr>
          <w:rFonts w:eastAsia="Times New Roman" w:cs="Times New Roman" w:ascii="Times New Roman" w:hAnsi="Times New Roman"/>
          <w:i/>
          <w:iCs/>
          <w:color w:val="000000"/>
          <w:sz w:val="28"/>
          <w:szCs w:val="28"/>
          <w:lang w:eastAsia="ru-RU"/>
        </w:rPr>
        <w:t>Проектная деятельность</w:t>
      </w:r>
    </w:p>
    <w:p>
      <w:pPr>
        <w:pStyle w:val="Normal"/>
        <w:numPr>
          <w:ilvl w:val="0"/>
          <w:numId w:val="19"/>
        </w:numPr>
        <w:shd w:val="clear" w:color="auto" w:fill="FFFFFF"/>
        <w:spacing w:lineRule="auto" w:line="240" w:beforeAutospacing="1" w:after="0"/>
        <w:jc w:val="left"/>
        <w:rPr/>
      </w:pPr>
      <w:r>
        <w:rPr>
          <w:rFonts w:eastAsia="Times New Roman" w:cs="Times New Roman" w:ascii="Times New Roman" w:hAnsi="Times New Roman"/>
          <w:color w:val="000000"/>
          <w:sz w:val="28"/>
          <w:szCs w:val="28"/>
          <w:lang w:eastAsia="ru-RU"/>
        </w:rPr>
        <w:t>Реализация совместных проектов педагогических вузов в области медийно-информационного образования.</w:t>
      </w:r>
    </w:p>
    <w:p>
      <w:pPr>
        <w:pStyle w:val="Normal"/>
        <w:numPr>
          <w:ilvl w:val="0"/>
          <w:numId w:val="19"/>
        </w:numPr>
        <w:shd w:val="clear" w:color="auto" w:fill="FFFFFF"/>
        <w:spacing w:lineRule="auto" w:line="240" w:before="0" w:afterAutospacing="1"/>
        <w:jc w:val="left"/>
        <w:rPr/>
      </w:pPr>
      <w:r>
        <w:rPr>
          <w:rFonts w:eastAsia="Times New Roman" w:cs="Times New Roman" w:ascii="Times New Roman" w:hAnsi="Times New Roman"/>
          <w:color w:val="000000"/>
          <w:sz w:val="28"/>
          <w:szCs w:val="28"/>
          <w:lang w:eastAsia="ru-RU"/>
        </w:rPr>
        <w:t>Создание портала совместных медиаобразовательных проектов.</w:t>
      </w:r>
    </w:p>
    <w:p>
      <w:pPr>
        <w:pStyle w:val="Normal"/>
        <w:shd w:val="clear" w:color="auto" w:fill="FFFFFF"/>
        <w:spacing w:lineRule="auto" w:line="240" w:beforeAutospacing="1" w:afterAutospacing="1"/>
        <w:jc w:val="left"/>
        <w:rPr/>
      </w:pPr>
      <w:r>
        <w:rPr>
          <w:rFonts w:eastAsia="Times New Roman" w:cs="Times New Roman" w:ascii="Times New Roman" w:hAnsi="Times New Roman"/>
          <w:color w:val="000000"/>
          <w:sz w:val="28"/>
          <w:szCs w:val="28"/>
          <w:lang w:eastAsia="ru-RU"/>
        </w:rPr>
        <w:t>Во всех трех блоках предложений прослеживается общая структура, которая в целом состоит из разработки стратегии, политики в сфере медийно-информационного образования, проведения научных исследований в этой области знаний и организации плановой системной деятельности, которая должна быть обеспечена квалифицированными кадрами, профессиональными образовательными программами и методическими разработками.</w:t>
      </w:r>
    </w:p>
    <w:p>
      <w:pPr>
        <w:pStyle w:val="Normal"/>
        <w:shd w:val="clear" w:color="auto" w:fill="FFFFFF"/>
        <w:spacing w:lineRule="auto" w:line="240" w:beforeAutospacing="1" w:afterAutospacing="1"/>
        <w:jc w:val="left"/>
        <w:rPr/>
      </w:pPr>
      <w:r>
        <w:rPr>
          <w:rFonts w:eastAsia="Times New Roman" w:cs="Times New Roman" w:ascii="Times New Roman" w:hAnsi="Times New Roman"/>
          <w:color w:val="000000"/>
          <w:sz w:val="28"/>
          <w:szCs w:val="28"/>
          <w:lang w:eastAsia="ru-RU"/>
        </w:rPr>
        <w:t>Вузы практически единодушно предлагают включить в образовательные программы дисциплины медийно-информационной тематики в качестве приоритетных. Для университетов наиболее существенной видится задача внедрения дисциплины «Медийно-информационная грамотность» / «Основы медиаграмотности» во все основные профессиональные образовательные программы высшего образования УГСН «Образование и педагогические науки». Причем, предлагается введение метапредметной дисциплины «Медийно-информационная грамотность» в учебные планы и других направлений подготовки. Кроме того, вузы предлагают активно использовать различные формы дополнительного образования студентов, расширить спектр включения вопросов медийной грамотности / медиаобразования в рамках внеучебной деятельности.</w:t>
        <w:br/>
        <w:t>Из тех задач, которые должны стоять перед профильными министерствами и ведомствами, руководители университетов называют следующие: привести в соответствие ФГОС ВО Педагогическое образование и Профессиональный стандарт педагога в плане требований к формируемым компетенциям, разработать и утвердить ФУМО образовательный модуль «медийно-информационное образование» в качестве примерного, а также разработать специальную программу развития медийно-информационного образования для подготовки будущего учителя.</w:t>
      </w:r>
    </w:p>
    <w:p>
      <w:pPr>
        <w:pStyle w:val="Normal"/>
        <w:shd w:val="clear" w:color="auto" w:fill="FFFFFF"/>
        <w:spacing w:lineRule="auto" w:line="240" w:beforeAutospacing="1" w:afterAutospacing="1"/>
        <w:jc w:val="left"/>
        <w:rPr/>
      </w:pPr>
      <w:r>
        <w:rPr>
          <w:rFonts w:eastAsia="Times New Roman" w:cs="Times New Roman" w:ascii="Times New Roman" w:hAnsi="Times New Roman"/>
          <w:color w:val="000000"/>
          <w:sz w:val="28"/>
          <w:szCs w:val="28"/>
          <w:lang w:eastAsia="ru-RU"/>
        </w:rPr>
        <w:t>Для Евразийской ассоциации педагогических университетов, с точки зрения руководителей педвузов, в качестве приоритетной видится задача содействия межвузовскому сотрудничеству по активному внедрению медийно-информационного образования в образовательную систему, сетевое взаимодействие по распространению положительного опыт и эффективных практик различных вузов по данному направлению и реализация совместных проектов в области медийно-информационного образования.</w:t>
      </w:r>
    </w:p>
    <w:p>
      <w:pPr>
        <w:pStyle w:val="Normal"/>
        <w:shd w:val="clear" w:color="auto" w:fill="FFFFFF"/>
        <w:spacing w:lineRule="auto" w:line="240" w:beforeAutospacing="1" w:afterAutospacing="1"/>
        <w:jc w:val="left"/>
        <w:rPr/>
      </w:pPr>
      <w:r>
        <w:rPr>
          <w:rFonts w:eastAsia="Times New Roman" w:cs="Times New Roman" w:ascii="Times New Roman" w:hAnsi="Times New Roman"/>
          <w:b/>
          <w:bCs/>
          <w:color w:val="000000"/>
          <w:sz w:val="28"/>
          <w:szCs w:val="28"/>
          <w:lang w:eastAsia="ru-RU"/>
        </w:rPr>
        <w:t>Общий вывод</w:t>
      </w:r>
    </w:p>
    <w:p>
      <w:pPr>
        <w:pStyle w:val="Normal"/>
        <w:shd w:val="clear" w:color="auto" w:fill="FFFFFF"/>
        <w:spacing w:lineRule="auto" w:line="240" w:beforeAutospacing="1" w:afterAutospacing="1"/>
        <w:jc w:val="left"/>
        <w:rPr/>
      </w:pPr>
      <w:r>
        <w:rPr>
          <w:rFonts w:eastAsia="Times New Roman" w:cs="Times New Roman" w:ascii="Times New Roman" w:hAnsi="Times New Roman"/>
          <w:color w:val="000000"/>
          <w:sz w:val="28"/>
          <w:szCs w:val="28"/>
          <w:lang w:eastAsia="ru-RU"/>
        </w:rPr>
        <w:t>Руководители педагогических университетов, принявших участие в опросе, заявляют о необходимости создания в России и в странах СНГ интегрированной системы медийно-информационного образования студентов. Они считают необходимым включить в образовательную политику страны медийно-информационное образование в качестве одного из приоритетов. По мнению руководителей вузов, необходима реализация комплексного подхода к решению проблем медийно-информационного образования будущих педагогов, которая бы включала в себя корректировку учебных планов с точки зрения включенности в них соответствующих дисциплин, решения вопросов с помощью мобильных технологий повышения квалификации преподавателей вузов, которые реализуют программы по медийно-информационное образованию, а также разработку комплекса учебно-методических пособий для преподавателей и студентов. Евразийская ассоциация педагогических университетов в этом процессе может обеспечить эффективное сетевое взаимодействие на основе многофункционального межвузовского сотрудничества.</w:t>
      </w:r>
    </w:p>
    <w:p>
      <w:pPr>
        <w:pStyle w:val="Normal"/>
        <w:spacing w:lineRule="auto" w:line="360" w:before="0" w:after="0"/>
        <w:ind w:firstLine="709"/>
        <w:jc w:val="left"/>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before="0" w:after="0"/>
        <w:ind w:firstLine="709"/>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jc w:val="right"/>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jc w:val="right"/>
        <w:rPr>
          <w:rFonts w:ascii="Times New Roman" w:hAnsi="Times New Roman" w:cs="Times New Roman"/>
          <w:b/>
          <w:b/>
          <w:bCs/>
          <w:i/>
          <w:i/>
          <w:iCs/>
          <w:sz w:val="28"/>
          <w:szCs w:val="28"/>
        </w:rPr>
      </w:pPr>
      <w:r>
        <w:rPr>
          <w:rFonts w:cs="Times New Roman" w:ascii="Times New Roman" w:hAnsi="Times New Roman"/>
          <w:b/>
          <w:bCs/>
          <w:i/>
          <w:iCs/>
          <w:sz w:val="28"/>
          <w:szCs w:val="28"/>
        </w:rPr>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jc w:val="right"/>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360" w:before="0" w:after="0"/>
        <w:ind w:firstLine="709"/>
        <w:jc w:val="right"/>
        <w:rPr/>
      </w:pPr>
      <w:r>
        <w:rPr>
          <w:rFonts w:cs="Times New Roman" w:ascii="Times New Roman" w:hAnsi="Times New Roman"/>
          <w:b/>
          <w:i/>
          <w:iCs/>
          <w:sz w:val="28"/>
          <w:szCs w:val="28"/>
        </w:rPr>
        <w:t>Емельянова Юлия Олеговна,</w:t>
      </w:r>
    </w:p>
    <w:p>
      <w:pPr>
        <w:pStyle w:val="Normal"/>
        <w:spacing w:lineRule="auto" w:line="360" w:before="0" w:after="0"/>
        <w:ind w:firstLine="709"/>
        <w:jc w:val="right"/>
        <w:rPr/>
      </w:pPr>
      <w:r>
        <w:rPr>
          <w:rFonts w:cs="Times New Roman" w:ascii="Times New Roman" w:hAnsi="Times New Roman"/>
          <w:b w:val="false"/>
          <w:bCs w:val="false"/>
          <w:i/>
          <w:iCs/>
          <w:sz w:val="28"/>
          <w:szCs w:val="28"/>
        </w:rPr>
        <w:t>учитель английского языка</w:t>
      </w:r>
    </w:p>
    <w:p>
      <w:pPr>
        <w:pStyle w:val="Normal"/>
        <w:spacing w:lineRule="auto" w:line="360" w:before="0" w:after="0"/>
        <w:ind w:firstLine="709"/>
        <w:jc w:val="right"/>
        <w:rPr/>
      </w:pPr>
      <w:r>
        <w:rPr>
          <w:rFonts w:cs="Times New Roman" w:ascii="Times New Roman" w:hAnsi="Times New Roman"/>
          <w:b w:val="false"/>
          <w:bCs w:val="false"/>
          <w:i/>
          <w:iCs/>
          <w:sz w:val="28"/>
          <w:szCs w:val="28"/>
        </w:rPr>
        <w:t>МБОУ «СОШ № 5» г. Колпашево</w:t>
      </w:r>
    </w:p>
    <w:p>
      <w:pPr>
        <w:pStyle w:val="Normal"/>
        <w:spacing w:lineRule="auto" w:line="360" w:before="0" w:after="0"/>
        <w:ind w:firstLine="709"/>
        <w:jc w:val="right"/>
        <w:rPr/>
      </w:pPr>
      <w:r>
        <w:rPr>
          <w:rFonts w:cs="Times New Roman" w:ascii="Times New Roman" w:hAnsi="Times New Roman"/>
          <w:b w:val="false"/>
          <w:bCs w:val="false"/>
          <w:i/>
          <w:iCs/>
          <w:sz w:val="28"/>
          <w:szCs w:val="28"/>
        </w:rPr>
        <w:t>Томской области,</w:t>
      </w:r>
    </w:p>
    <w:p>
      <w:pPr>
        <w:pStyle w:val="Normal"/>
        <w:spacing w:lineRule="auto" w:line="360" w:before="0" w:after="0"/>
        <w:ind w:firstLine="709"/>
        <w:jc w:val="right"/>
        <w:rPr/>
      </w:pPr>
      <w:hyperlink r:id="rId3">
        <w:r>
          <w:rPr>
            <w:rStyle w:val="Style16"/>
            <w:rFonts w:cs="Times New Roman" w:ascii="Times New Roman" w:hAnsi="Times New Roman"/>
            <w:b w:val="false"/>
            <w:bCs w:val="false"/>
            <w:i/>
            <w:iCs/>
            <w:sz w:val="28"/>
            <w:szCs w:val="28"/>
            <w:lang w:val="en-US"/>
          </w:rPr>
          <w:t>fokusnik</w:t>
        </w:r>
        <w:r>
          <w:rPr>
            <w:rStyle w:val="Style16"/>
            <w:rFonts w:cs="Times New Roman" w:ascii="Times New Roman" w:hAnsi="Times New Roman"/>
            <w:b w:val="false"/>
            <w:bCs w:val="false"/>
            <w:i/>
            <w:iCs/>
            <w:sz w:val="28"/>
            <w:szCs w:val="28"/>
          </w:rPr>
          <w:t>1982@</w:t>
        </w:r>
        <w:r>
          <w:rPr>
            <w:rStyle w:val="Style16"/>
            <w:rFonts w:cs="Times New Roman" w:ascii="Times New Roman" w:hAnsi="Times New Roman"/>
            <w:b w:val="false"/>
            <w:bCs w:val="false"/>
            <w:i/>
            <w:iCs/>
            <w:sz w:val="28"/>
            <w:szCs w:val="28"/>
            <w:lang w:val="en-US"/>
          </w:rPr>
          <w:t>mail</w:t>
        </w:r>
        <w:r>
          <w:rPr>
            <w:rStyle w:val="Style16"/>
            <w:rFonts w:cs="Times New Roman" w:ascii="Times New Roman" w:hAnsi="Times New Roman"/>
            <w:b w:val="false"/>
            <w:bCs w:val="false"/>
            <w:i/>
            <w:iCs/>
            <w:sz w:val="28"/>
            <w:szCs w:val="28"/>
          </w:rPr>
          <w:t>.</w:t>
        </w:r>
        <w:r>
          <w:rPr>
            <w:rStyle w:val="Style16"/>
            <w:rFonts w:cs="Times New Roman" w:ascii="Times New Roman" w:hAnsi="Times New Roman"/>
            <w:b w:val="false"/>
            <w:bCs w:val="false"/>
            <w:i/>
            <w:iCs/>
            <w:sz w:val="28"/>
            <w:szCs w:val="28"/>
            <w:lang w:val="en-US"/>
          </w:rPr>
          <w:t>ru</w:t>
        </w:r>
      </w:hyperlink>
    </w:p>
    <w:p>
      <w:pPr>
        <w:pStyle w:val="Normal"/>
        <w:spacing w:lineRule="auto" w:line="360" w:before="0" w:after="0"/>
        <w:ind w:firstLine="709"/>
        <w:jc w:val="both"/>
        <w:rPr>
          <w:rStyle w:val="Style16"/>
          <w:rFonts w:ascii="Times New Roman" w:hAnsi="Times New Roman" w:cs="Times New Roman"/>
          <w:b w:val="false"/>
          <w:b w:val="false"/>
          <w:bCs w:val="false"/>
          <w:i/>
          <w:i/>
          <w:iCs/>
          <w:sz w:val="28"/>
          <w:szCs w:val="28"/>
          <w:lang w:val="en-US"/>
        </w:rPr>
      </w:pPr>
      <w:r>
        <w:rPr>
          <w:rFonts w:cs="Times New Roman" w:ascii="Times New Roman" w:hAnsi="Times New Roman"/>
          <w:b w:val="false"/>
          <w:bCs w:val="false"/>
          <w:i/>
          <w:iCs/>
          <w:sz w:val="28"/>
          <w:szCs w:val="28"/>
          <w:lang w:val="en-US"/>
        </w:rPr>
      </w:r>
    </w:p>
    <w:p>
      <w:pPr>
        <w:pStyle w:val="Normal"/>
        <w:spacing w:lineRule="auto" w:line="360" w:before="0" w:after="0"/>
        <w:ind w:firstLine="709"/>
        <w:jc w:val="center"/>
        <w:rPr/>
      </w:pPr>
      <w:r>
        <w:rPr>
          <w:rFonts w:cs="Times New Roman" w:ascii="Times New Roman" w:hAnsi="Times New Roman"/>
          <w:b/>
          <w:sz w:val="28"/>
          <w:szCs w:val="28"/>
        </w:rPr>
        <w:t>РАЗВИТИЕ МЕДИЙНО-ИНФОРМАЦИОННОЙ</w:t>
        <w:br/>
        <w:t>ГРАМОТНОСТИ ПОДРОСТКОВ ЧЕРЕЗ ВОВЛЕЧЕНИЕ</w:t>
        <w:br/>
        <w:t xml:space="preserve">В ПРОЕКТНУЮ ДЕЯТЕЛЬНОСТЬ, </w:t>
        <w:br/>
        <w:t>ИЛИ ЦИФРОВЫЕ АБОРИГЕНЫ В МЕДИАМОРЕ:</w:t>
        <w:br/>
        <w:t>ИЩЕМ ОСТРОВ БЕЗОПАСНОСТИ</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pPr>
      <w:r>
        <w:rPr>
          <w:rFonts w:cs="Times New Roman" w:ascii="Times New Roman" w:hAnsi="Times New Roman"/>
          <w:sz w:val="28"/>
          <w:szCs w:val="28"/>
        </w:rPr>
        <w:t xml:space="preserve">В современном мире сложилась интересная ситуация: все вокруг говорят о том, что учить поколение </w:t>
      </w:r>
      <w:r>
        <w:rPr>
          <w:rFonts w:cs="Times New Roman" w:ascii="Times New Roman" w:hAnsi="Times New Roman"/>
          <w:sz w:val="28"/>
          <w:szCs w:val="28"/>
          <w:lang w:val="en-US"/>
        </w:rPr>
        <w:t>Z</w:t>
      </w:r>
      <w:r>
        <w:rPr>
          <w:rFonts w:cs="Times New Roman" w:ascii="Times New Roman" w:hAnsi="Times New Roman"/>
          <w:sz w:val="28"/>
          <w:szCs w:val="28"/>
        </w:rPr>
        <w:t xml:space="preserve"> могут только продвинутые учителя, что подростки шагнули далеко вперёд в изучении технологий, и учителям их трудно научить чему-то новому. В исследованиях даже появились термины, отражающие суть этого явления: цифровые аборигены (те, кто чувствует себя в цифровом мире как рыба в воде) и цифровые иммигранты (те, кто осваивается в новом мире и «как все иммигранты говорит немного с акцентом»).</w:t>
      </w:r>
    </w:p>
    <w:p>
      <w:pPr>
        <w:pStyle w:val="Normal"/>
        <w:spacing w:lineRule="auto" w:line="360" w:before="0" w:after="0"/>
        <w:ind w:firstLine="709"/>
        <w:jc w:val="both"/>
        <w:rPr/>
      </w:pPr>
      <w:r>
        <w:rPr>
          <w:rFonts w:cs="Times New Roman" w:ascii="Times New Roman" w:hAnsi="Times New Roman"/>
          <w:sz w:val="28"/>
          <w:szCs w:val="28"/>
        </w:rPr>
        <w:t>Однако парадоксальность ситуации заключается в том, что с переходом на дистанционное обучение весной 2020 именно учителя оказались проводниками школьников в мир технологий для обучений. Говоря образно, почему-то именно мы, «туристы» цифрового мира были вынуждены учить «туземцев» добывать кокосы с пальмы на их собственном острове. Выяснилось, что можно родиться «с кнопкой на пальце», но так и не научиться ей пользоваться: у современных школьников не хватает базовых знаний о том, как искать, обрабатывать и представлять информацию – основных навыков современного человека.</w:t>
      </w:r>
    </w:p>
    <w:p>
      <w:pPr>
        <w:pStyle w:val="Normal"/>
        <w:spacing w:lineRule="auto" w:line="360" w:before="0" w:after="0"/>
        <w:ind w:firstLine="709"/>
        <w:jc w:val="both"/>
        <w:rPr/>
      </w:pPr>
      <w:r>
        <w:rPr>
          <w:rFonts w:cs="Times New Roman" w:ascii="Times New Roman" w:hAnsi="Times New Roman"/>
          <w:sz w:val="28"/>
          <w:szCs w:val="28"/>
        </w:rPr>
        <w:t xml:space="preserve">Со своими учениками я провела своеобразный эксперимент: я показала им две фотографии и попросила предположить, какой запрос я ввела в поисковую систему, чтобы получить такой результат. На первом фото подборка фотографий, на которых изображены люди, преимущественно статные мужчины в горделивой позе, в строгих костюмах, шляпах, с тростью в руке, с карманными часами и другими атрибутами «интеллигенции» прошлого века. На втором фото изображена подборка фотографий разных людей: женщины, мужчины, дети-вундеркинды, преимущественно все в очках, с гаджетами в руках, их позы демократичны, видно, что они прекрасно себя чувствуют в мире технологий, потому все улыбаются и увлечённо что-то изучают. Задание усложняется, когда я сообщаю школьникам, что мой поисковый запрос отличается лишь одним словом. После множества перечисленных вариантов они подходят к решению. Запросы к этим подборкам фотографий выглядели так: «Грамотный человек </w:t>
      </w:r>
      <w:r>
        <w:rPr>
          <w:rFonts w:cs="Times New Roman" w:ascii="Times New Roman" w:hAnsi="Times New Roman"/>
          <w:sz w:val="28"/>
          <w:szCs w:val="28"/>
          <w:lang w:val="en-US"/>
        </w:rPr>
        <w:t>XX</w:t>
      </w:r>
      <w:r>
        <w:rPr>
          <w:rFonts w:cs="Times New Roman" w:ascii="Times New Roman" w:hAnsi="Times New Roman"/>
          <w:sz w:val="28"/>
          <w:szCs w:val="28"/>
        </w:rPr>
        <w:t xml:space="preserve"> века» и «Грамотный человек </w:t>
      </w:r>
      <w:r>
        <w:rPr>
          <w:rFonts w:cs="Times New Roman" w:ascii="Times New Roman" w:hAnsi="Times New Roman"/>
          <w:sz w:val="28"/>
          <w:szCs w:val="28"/>
          <w:lang w:val="en-US"/>
        </w:rPr>
        <w:t>XXI</w:t>
      </w:r>
      <w:r>
        <w:rPr>
          <w:rFonts w:cs="Times New Roman" w:ascii="Times New Roman" w:hAnsi="Times New Roman"/>
          <w:sz w:val="28"/>
          <w:szCs w:val="28"/>
        </w:rPr>
        <w:t xml:space="preserve"> века».</w:t>
      </w:r>
    </w:p>
    <w:p>
      <w:pPr>
        <w:pStyle w:val="Normal"/>
        <w:spacing w:lineRule="auto" w:line="360" w:before="0" w:after="0"/>
        <w:ind w:firstLine="709"/>
        <w:jc w:val="both"/>
        <w:rPr/>
      </w:pPr>
      <w:r>
        <w:rPr>
          <w:rFonts w:cs="Times New Roman" w:ascii="Times New Roman" w:hAnsi="Times New Roman"/>
          <w:sz w:val="28"/>
          <w:szCs w:val="28"/>
        </w:rPr>
        <w:t xml:space="preserve">Очевидно, что даже на уровне визуализации этого образа, произошла трансформация. Понятие «грамотность» в </w:t>
      </w:r>
      <w:r>
        <w:rPr>
          <w:rFonts w:cs="Times New Roman" w:ascii="Times New Roman" w:hAnsi="Times New Roman"/>
          <w:sz w:val="28"/>
          <w:szCs w:val="28"/>
          <w:lang w:val="en-US"/>
        </w:rPr>
        <w:t>XXI</w:t>
      </w:r>
      <w:r>
        <w:rPr>
          <w:rFonts w:cs="Times New Roman" w:ascii="Times New Roman" w:hAnsi="Times New Roman"/>
          <w:sz w:val="28"/>
          <w:szCs w:val="28"/>
        </w:rPr>
        <w:t xml:space="preserve"> веке перестало восприниматься только как начитанность или образованность. И действительно, трудно осознать, что понятие «грамотного человека» практически не менялось несколько веков буквально с самого появления письменности и до </w:t>
      </w:r>
      <w:r>
        <w:rPr>
          <w:rFonts w:cs="Times New Roman" w:ascii="Times New Roman" w:hAnsi="Times New Roman"/>
          <w:sz w:val="28"/>
          <w:szCs w:val="28"/>
          <w:lang w:val="en-US"/>
        </w:rPr>
        <w:t>XX</w:t>
      </w:r>
      <w:r>
        <w:rPr>
          <w:rFonts w:cs="Times New Roman" w:ascii="Times New Roman" w:hAnsi="Times New Roman"/>
          <w:sz w:val="28"/>
          <w:szCs w:val="28"/>
        </w:rPr>
        <w:t xml:space="preserve"> века, а затем за несколько десятков лет оно кардинально изменилось. Теперь, человека можно назвать грамотным, когда он не только владеет красивой речью и письмом, но и обладает жизненно важными навыками для работы в медиасфере.</w:t>
      </w:r>
    </w:p>
    <w:p>
      <w:pPr>
        <w:pStyle w:val="Normal"/>
        <w:spacing w:lineRule="auto" w:line="360" w:before="0" w:after="0"/>
        <w:ind w:firstLine="709"/>
        <w:jc w:val="both"/>
        <w:rPr/>
      </w:pPr>
      <w:r>
        <w:rPr>
          <w:rFonts w:cs="Times New Roman" w:ascii="Times New Roman" w:hAnsi="Times New Roman"/>
          <w:sz w:val="28"/>
          <w:szCs w:val="28"/>
        </w:rPr>
        <w:t>Понятие медийно-информационной грамотности только входит в школу, учителя лишь нащупывают те формы работы и приемы, которые позволят сформировать в их учениках компьютерную грамотность, навыки работы с информацией, медиобразованность, привить им цифровой этикет, продиктованный новым временем, и многое другое. При этом я категорически не согласна с тем мнением, что учителя безнадёжно отстали от учеников в сфере использования цифровых технологий, поэтому ничему не могут научить. Учителя способны «считать» образовательный запрос своих учеников, посмотреть на мир цифровых технологий и информации через призму образования, научить учиться в новых условиях.</w:t>
      </w:r>
    </w:p>
    <w:p>
      <w:pPr>
        <w:pStyle w:val="Normal"/>
        <w:spacing w:lineRule="auto" w:line="360" w:before="0" w:after="0"/>
        <w:ind w:firstLine="709"/>
        <w:jc w:val="both"/>
        <w:rPr/>
      </w:pPr>
      <w:r>
        <w:rPr>
          <w:rFonts w:cs="Times New Roman" w:ascii="Times New Roman" w:hAnsi="Times New Roman"/>
          <w:sz w:val="28"/>
          <w:szCs w:val="28"/>
        </w:rPr>
        <w:t>Существует несколько вариантов того, как можно развивать медийно-информационную грамотность у школьников. Один из них – внеурочная деятельность. В рамках работы различных кружков и творческих объединений можно создавать и реализовывать проекты, прямо или косвенно связанные с нужным нам направлением. Необходимо, чтобы развитие МИГ было не самоцелью, а неотъемлемой частью деятельности. Так, на базе Средней образовательной школы № 5 г. Колпашево пять лет существует студия школьного телевидения «Радуга-ТВ». За эти годы школьниками было создано и реализовано множество разноплановых проектов, которые так или иначе были связаны с развитием медийно-информационной грамотности. Учащиеся создавали информационные буклеты по распознаванию фальшивой информации на сайтах и в новостях, снимали социальные ролики по медиаэкологии и медиабезопасности, участвовали в онлайн-акциях и внеклассных мероприятиях, проводили флешмобы в защиту персональных данных, проводили обучающие мастер-классы для родителей. Особенно запомнилось участие в крупных областных и всероссийских мероприятиях, прямых эфирах и конференциях.</w:t>
      </w:r>
    </w:p>
    <w:p>
      <w:pPr>
        <w:pStyle w:val="Normal"/>
        <w:spacing w:lineRule="auto" w:line="360" w:before="0" w:after="0"/>
        <w:ind w:firstLine="709"/>
        <w:jc w:val="both"/>
        <w:rPr/>
      </w:pPr>
      <w:r>
        <w:rPr>
          <w:rFonts w:cs="Times New Roman" w:ascii="Times New Roman" w:hAnsi="Times New Roman"/>
          <w:sz w:val="28"/>
          <w:szCs w:val="28"/>
        </w:rPr>
        <w:t>Однако не стоит думать, что МИГ можно развивать только через проекты, связанные с медиасферой. Как учитель-предметник я заметила, что МИГ можно формировать и в том случае, когда образовательная задача стоит другая. Ведь если посмотреть на проект в широком смысле слова, то вся проектная деятельность сводится к способам получения, обработки и представления информации. Создание медиапродукта является логичным завершением большинства школьных проектов. В моей практике школьники создавали видеогиды по городам и картинным галереям, фотоэкскурсии, электронные энциклопедии по темам, социальные ролики и художественные фильмы, брошюры и инфографики, рекламные ролики и подкасты. Работа над любым из этих продуктов позволяет формировать и развивать не только азы медийно-информационной грамотности, но и необходимые современным людям навыки 4К (критическое мышление, креативность, коллаборация и коммуникация). В моей практике развитие этих качеств позволило реализовать интересные международные проекты, в которых были задействованы ученики из восьми стран мира.</w:t>
      </w:r>
    </w:p>
    <w:p>
      <w:pPr>
        <w:pStyle w:val="Normal"/>
        <w:spacing w:lineRule="auto" w:line="360" w:before="0" w:after="0"/>
        <w:ind w:firstLine="709"/>
        <w:jc w:val="both"/>
        <w:rPr/>
      </w:pPr>
      <w:r>
        <w:rPr>
          <w:rFonts w:cs="Times New Roman" w:ascii="Times New Roman" w:hAnsi="Times New Roman"/>
          <w:sz w:val="28"/>
          <w:szCs w:val="28"/>
        </w:rPr>
        <w:t>Иногда случается, что один проект создаёт возможность для развития в другой области, а объект исследования становится инструментом изучения другой сферы. Так, например, в нашей практике были проекты, в которых уже в ходе работы возникала потребность изучить ресурсы для создания инфографики и программ для монтажа и обработки фото- и видеоматериала. В таких случаях акцент смещался на изучение основного объекта, и медийно-информационная грамотность развивалась попутно, что делало работу над проектом еще более эффективной.</w:t>
      </w:r>
    </w:p>
    <w:p>
      <w:pPr>
        <w:pStyle w:val="Normal"/>
        <w:spacing w:lineRule="auto" w:line="360" w:before="0" w:after="0"/>
        <w:ind w:firstLine="709"/>
        <w:jc w:val="both"/>
        <w:rPr/>
      </w:pPr>
      <w:r>
        <w:rPr>
          <w:rFonts w:cs="Times New Roman" w:ascii="Times New Roman" w:hAnsi="Times New Roman"/>
          <w:sz w:val="28"/>
          <w:szCs w:val="28"/>
        </w:rPr>
        <w:t>Ещё одна возможность для развития МИГ в школе – это проведение краткосрочных школьных мероприятий, которые направлены на комплексное решение определённой проблемы. В нашей школе мы ежегодно проводим «Блогерские каникулы». Это мероприятие для школьников, которое позволяет каждый день развивать их навыки в новой сфере. Например, в день «Социальные сети» ученики учатся писать грамотные посты, изучают ресурсы для форматирования материала и дизайна своей страницы, учатся подбирать фото- и видеоконтент для развития своего аккаунта.</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pacing w:lineRule="auto" w:line="360" w:before="0" w:after="0"/>
        <w:ind w:firstLine="709"/>
        <w:jc w:val="both"/>
        <w:rPr/>
      </w:pPr>
      <w:r>
        <w:rPr>
          <w:rFonts w:cs="Times New Roman" w:ascii="Times New Roman" w:hAnsi="Times New Roman"/>
          <w:b w:val="false"/>
          <w:bCs w:val="false"/>
          <w:i w:val="false"/>
          <w:iCs w:val="false"/>
          <w:sz w:val="28"/>
          <w:szCs w:val="28"/>
        </w:rPr>
        <w:t>Подводя итоги, хочу ещё раз акцентировать внимание на том факте, что учителя не только могут, но и должны стремиться к тому, чтобы развивать медийно-информационную грамотность как у себя, так и у своих учеников, интегрируя задачи медиаобразования в образовательную и воспитательную деятельность. Тогда наши «цифровые аборигены», наконец, обретут почву под ногами и научатся ориентироваться в бурном медиаморе.</w:t>
      </w:r>
    </w:p>
    <w:p>
      <w:pPr>
        <w:pStyle w:val="Normal"/>
        <w:jc w:val="right"/>
        <w:rPr/>
      </w:pPr>
      <w:r>
        <w:rPr>
          <w:rFonts w:cs="Times New Roman" w:ascii="Times New Roman" w:hAnsi="Times New Roman"/>
          <w:b/>
          <w:bCs/>
          <w:i/>
          <w:iCs/>
          <w:sz w:val="28"/>
          <w:szCs w:val="28"/>
        </w:rPr>
        <w:t>Пуля Всеволод Юрьевич,</w:t>
        <w:br/>
      </w:r>
      <w:r>
        <w:rPr>
          <w:rFonts w:cs="Times New Roman" w:ascii="Times New Roman" w:hAnsi="Times New Roman"/>
          <w:b w:val="false"/>
          <w:bCs w:val="false"/>
          <w:i/>
          <w:iCs/>
          <w:sz w:val="28"/>
          <w:szCs w:val="28"/>
        </w:rPr>
        <w:t>главный редактор проекта «</w:t>
      </w:r>
      <w:r>
        <w:rPr>
          <w:rFonts w:cs="Times New Roman" w:ascii="Times New Roman" w:hAnsi="Times New Roman"/>
          <w:b w:val="false"/>
          <w:bCs w:val="false"/>
          <w:i/>
          <w:iCs/>
          <w:sz w:val="28"/>
          <w:szCs w:val="28"/>
          <w:lang w:val="en-US"/>
        </w:rPr>
        <w:t>Russia Beyond</w:t>
      </w:r>
      <w:r>
        <w:rPr>
          <w:rFonts w:cs="Times New Roman" w:ascii="Times New Roman" w:hAnsi="Times New Roman"/>
          <w:b w:val="false"/>
          <w:bCs w:val="false"/>
          <w:i/>
          <w:iCs/>
          <w:sz w:val="28"/>
          <w:szCs w:val="28"/>
        </w:rPr>
        <w:t>»</w:t>
        <w:br/>
      </w:r>
      <w:hyperlink r:id="rId4">
        <w:r>
          <w:rPr>
            <w:rStyle w:val="Style16"/>
            <w:rFonts w:cs="Times New Roman" w:ascii="Times New Roman" w:hAnsi="Times New Roman"/>
            <w:b w:val="false"/>
            <w:bCs w:val="false"/>
            <w:i/>
            <w:iCs/>
            <w:sz w:val="28"/>
            <w:szCs w:val="28"/>
            <w:lang w:val="en-US"/>
          </w:rPr>
          <w:t>vsevolod@pulya.ru</w:t>
        </w:r>
      </w:hyperlink>
    </w:p>
    <w:p>
      <w:pPr>
        <w:pStyle w:val="Normal"/>
        <w:jc w:val="right"/>
        <w:rPr>
          <w:rFonts w:ascii="Times New Roman" w:hAnsi="Times New Roman" w:cs="Times New Roman"/>
          <w:i/>
          <w:i/>
          <w:iCs/>
          <w:sz w:val="28"/>
          <w:szCs w:val="28"/>
        </w:rPr>
      </w:pPr>
      <w:r>
        <w:rPr>
          <w:rFonts w:cs="Times New Roman" w:ascii="Times New Roman" w:hAnsi="Times New Roman"/>
          <w:i/>
          <w:iCs/>
          <w:sz w:val="28"/>
          <w:szCs w:val="28"/>
        </w:rPr>
      </w:r>
    </w:p>
    <w:p>
      <w:pPr>
        <w:pStyle w:val="Normal"/>
        <w:spacing w:lineRule="auto" w:line="360" w:before="0" w:after="0"/>
        <w:jc w:val="center"/>
        <w:rPr/>
      </w:pPr>
      <w:r>
        <w:rPr>
          <w:rFonts w:cs="Times New Roman" w:ascii="Times New Roman" w:hAnsi="Times New Roman"/>
          <w:b/>
          <w:bCs/>
          <w:sz w:val="28"/>
          <w:szCs w:val="28"/>
          <w:lang w:val="ru-RU"/>
        </w:rPr>
        <w:t xml:space="preserve">ПРЕДВЗЯТЫЕ АЛГОРИТМЫ: </w:t>
        <w:br/>
        <w:t>КАК РАБОТАЕТ ТЕХНОЛОГИЧЕСКАЯ ЦЕНЗУРА</w:t>
      </w:r>
      <w:r>
        <w:rPr>
          <w:rStyle w:val="Style15"/>
          <w:rFonts w:cs="Times New Roman" w:ascii="Times New Roman" w:hAnsi="Times New Roman"/>
          <w:b/>
          <w:bCs/>
          <w:sz w:val="28"/>
          <w:szCs w:val="28"/>
          <w:lang w:val="ru-RU"/>
        </w:rPr>
        <w:footnoteReference w:id="2"/>
      </w:r>
    </w:p>
    <w:p>
      <w:pPr>
        <w:pStyle w:val="Normal"/>
        <w:spacing w:lineRule="auto" w:line="36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Style23"/>
        <w:widowControl/>
        <w:bidi w:val="0"/>
        <w:spacing w:lineRule="auto" w:line="360" w:before="0" w:after="0"/>
        <w:ind w:left="0" w:right="0" w:firstLine="567"/>
        <w:jc w:val="both"/>
        <w:rPr/>
      </w:pPr>
      <w:r>
        <w:rPr>
          <w:rFonts w:cs="Times New Roman" w:ascii="Times New Roman" w:hAnsi="Times New Roman"/>
          <w:bCs/>
          <w:iCs/>
          <w:sz w:val="28"/>
          <w:szCs w:val="28"/>
        </w:rPr>
        <w:t xml:space="preserve">К самоцензуре и цензуре политической добавился новый вид цензуры — технологическая. </w:t>
      </w:r>
      <w:r>
        <w:rPr>
          <w:rFonts w:ascii="Times New Roman" w:hAnsi="Times New Roman"/>
          <w:sz w:val="28"/>
          <w:szCs w:val="28"/>
        </w:rPr>
        <w:t>Суд над журналистским контентом стали вершить ещё и алгоритмы. На первый взгляд они беспристрастны, но их по-прежнему настраивают обычные люди, со всеми своими изъянами.</w:t>
      </w:r>
    </w:p>
    <w:p>
      <w:pPr>
        <w:pStyle w:val="Style23"/>
        <w:widowControl/>
        <w:bidi w:val="0"/>
        <w:spacing w:lineRule="auto" w:line="360" w:before="0" w:after="0"/>
        <w:ind w:left="0" w:right="0" w:firstLine="567"/>
        <w:jc w:val="both"/>
        <w:rPr/>
      </w:pPr>
      <w:r>
        <w:rPr>
          <w:rFonts w:ascii="Times New Roman" w:hAnsi="Times New Roman"/>
          <w:sz w:val="28"/>
          <w:szCs w:val="28"/>
        </w:rPr>
        <w:t>Война за Facebook-страницу «Русская кухня» (Russian Kitchen) развернулась в середине октября 2019 года. Это сообщество — часть нашего проекта Russia Beyond — публиковало традиционные русские рецепты, а ещё красивые фотографии и видео с икрой, майонезом, пирожками и прочими гастрономическими радостями. Важный момент — на английском языке, для зарубежной аудитории.</w:t>
      </w:r>
    </w:p>
    <w:p>
      <w:pPr>
        <w:pStyle w:val="Style23"/>
        <w:widowControl/>
        <w:bidi w:val="0"/>
        <w:spacing w:lineRule="auto" w:line="360" w:before="0" w:after="0"/>
        <w:ind w:left="0" w:right="0" w:firstLine="567"/>
        <w:jc w:val="both"/>
        <w:rPr/>
      </w:pPr>
      <w:r>
        <w:rPr>
          <w:rFonts w:ascii="Times New Roman" w:hAnsi="Times New Roman"/>
          <w:sz w:val="28"/>
          <w:szCs w:val="28"/>
        </w:rPr>
        <w:t>15 октября страница исчезла из Facebook бесследно. Там было 42 тысячи подписчиков. Этому событию предшествовала череда других:</w:t>
      </w:r>
    </w:p>
    <w:p>
      <w:pPr>
        <w:pStyle w:val="Style23"/>
        <w:widowControl/>
        <w:bidi w:val="0"/>
        <w:spacing w:lineRule="auto" w:line="360" w:before="0" w:after="0"/>
        <w:ind w:left="0" w:right="0" w:firstLine="567"/>
        <w:jc w:val="both"/>
        <w:rPr/>
      </w:pPr>
      <w:r>
        <w:rPr>
          <w:rFonts w:ascii="Times New Roman" w:hAnsi="Times New Roman"/>
          <w:sz w:val="28"/>
          <w:szCs w:val="28"/>
        </w:rPr>
        <w:t>1. Сначала всем админам страницы пришло сообщение, что ограничены показы сторис сообщества в ньюсфиде (сторис в этом аккаунте мы не делали).</w:t>
      </w:r>
    </w:p>
    <w:p>
      <w:pPr>
        <w:pStyle w:val="Style23"/>
        <w:widowControl/>
        <w:bidi w:val="0"/>
        <w:spacing w:lineRule="auto" w:line="360" w:before="0" w:after="0"/>
        <w:ind w:left="0" w:right="0" w:firstLine="567"/>
        <w:jc w:val="both"/>
        <w:rPr/>
      </w:pPr>
      <w:r>
        <w:rPr>
          <w:rFonts w:ascii="Times New Roman" w:hAnsi="Times New Roman"/>
          <w:sz w:val="28"/>
          <w:szCs w:val="28"/>
        </w:rPr>
        <w:t>2. Спустя два дня всем пришло уведомление, что на странице будет указана страна проживания админов в рамках повышения прозрачности. Мы не возражали.</w:t>
      </w:r>
    </w:p>
    <w:p>
      <w:pPr>
        <w:pStyle w:val="Style23"/>
        <w:widowControl/>
        <w:bidi w:val="0"/>
        <w:spacing w:lineRule="auto" w:line="360" w:before="0" w:after="0"/>
        <w:ind w:left="0" w:right="0" w:firstLine="567"/>
        <w:jc w:val="both"/>
        <w:rPr/>
      </w:pPr>
      <w:r>
        <w:rPr>
          <w:rFonts w:ascii="Times New Roman" w:hAnsi="Times New Roman"/>
          <w:sz w:val="28"/>
          <w:szCs w:val="28"/>
        </w:rPr>
        <w:t>3. Ещё через день пришло уведомление, что страница снята с публикации. То есть, она доступна только для админов, но ни для кого другого.</w:t>
      </w:r>
    </w:p>
    <w:p>
      <w:pPr>
        <w:pStyle w:val="Style23"/>
        <w:widowControl/>
        <w:bidi w:val="0"/>
        <w:spacing w:lineRule="auto" w:line="360" w:before="0" w:after="0"/>
        <w:ind w:left="0" w:right="0" w:firstLine="567"/>
        <w:jc w:val="both"/>
        <w:rPr/>
      </w:pPr>
      <w:r>
        <w:rPr>
          <w:rFonts w:ascii="Times New Roman" w:hAnsi="Times New Roman"/>
          <w:sz w:val="28"/>
          <w:szCs w:val="28"/>
        </w:rPr>
        <w:t>На этом этапе мы начали выяснять, в чём дело. Конкретных указаний не было нигде — наверху страницы висела туманная формулировка: «Возможно, вы нарушили правила Facebook, рассылали спам или воровали контент». И кнопка «Подать апелляцию». Мы нажали её и прошли весь процесс.</w:t>
      </w:r>
    </w:p>
    <w:p>
      <w:pPr>
        <w:pStyle w:val="Style23"/>
        <w:widowControl/>
        <w:bidi w:val="0"/>
        <w:spacing w:lineRule="auto" w:line="360" w:before="0" w:after="0"/>
        <w:ind w:left="0" w:right="0" w:firstLine="567"/>
        <w:jc w:val="both"/>
        <w:rPr/>
      </w:pPr>
      <w:r>
        <w:rPr>
          <w:rFonts w:ascii="Times New Roman" w:hAnsi="Times New Roman"/>
          <w:sz w:val="28"/>
          <w:szCs w:val="28"/>
        </w:rPr>
        <w:t>4. На следующий день всем админам при входе в личный аккаунт прилетело предупреждение о рассылке спама с предложением проверить свои последние действия в соцсети. Стоит ли говорить, что никто из нас спам не рассылал?</w:t>
      </w:r>
    </w:p>
    <w:p>
      <w:pPr>
        <w:pStyle w:val="Style23"/>
        <w:widowControl/>
        <w:bidi w:val="0"/>
        <w:spacing w:lineRule="auto" w:line="360" w:before="0" w:after="0"/>
        <w:ind w:left="0" w:right="0" w:firstLine="567"/>
        <w:jc w:val="both"/>
        <w:rPr/>
      </w:pPr>
      <w:r>
        <w:rPr>
          <w:rFonts w:ascii="Times New Roman" w:hAnsi="Times New Roman"/>
          <w:sz w:val="28"/>
          <w:szCs w:val="28"/>
        </w:rPr>
        <w:t>5. Ещё через три дня страница просто исчезла. Без уведомлений, отовсюду. И для админов тоже. И из специального сервиса Facebook Business Manager.</w:t>
      </w:r>
    </w:p>
    <w:p>
      <w:pPr>
        <w:pStyle w:val="Style23"/>
        <w:widowControl/>
        <w:bidi w:val="0"/>
        <w:spacing w:lineRule="auto" w:line="360" w:before="0" w:after="0"/>
        <w:ind w:left="0" w:right="0" w:firstLine="567"/>
        <w:jc w:val="both"/>
        <w:rPr/>
      </w:pPr>
      <w:r>
        <w:rPr>
          <w:rFonts w:ascii="Times New Roman" w:hAnsi="Times New Roman"/>
          <w:sz w:val="28"/>
          <w:szCs w:val="28"/>
        </w:rPr>
        <w:t>Техподдержка и прочие официальные каналы связи не отвечали, до Facebook достучаться невозможно. Мы попросили товарищей, у которых была прямая связь хоть с кем-то изсотрудников Facebook, уведомить их о ситуации.</w:t>
      </w:r>
    </w:p>
    <w:p>
      <w:pPr>
        <w:pStyle w:val="Style23"/>
        <w:widowControl/>
        <w:bidi w:val="0"/>
        <w:spacing w:lineRule="auto" w:line="360" w:before="0" w:after="0"/>
        <w:ind w:left="0" w:right="0" w:firstLine="567"/>
        <w:jc w:val="both"/>
        <w:rPr/>
      </w:pPr>
      <w:r>
        <w:rPr>
          <w:rFonts w:ascii="Times New Roman" w:hAnsi="Times New Roman"/>
          <w:sz w:val="28"/>
          <w:szCs w:val="28"/>
        </w:rPr>
        <w:t>Потратив несколько дней на попытки разобраться в ситуации, я решил попросить совета у своих подписчиков и описал ситуацию на личной странице. Пост неожиданно приобрел резонанс, им поделилась официальный представитель МИДа Мария Захарова. Несколько человек написали мне в личку, что столкнулись с похожей ситуацией. Материнская компания Russia Beyond, телеканал RT выпустил новость об удалении страницы и сделал официальный запрос в пресс-службу Facebook. Постепенно новости стали расползаться и по другим ресурсам.</w:t>
      </w:r>
    </w:p>
    <w:p>
      <w:pPr>
        <w:pStyle w:val="Style23"/>
        <w:widowControl/>
        <w:bidi w:val="0"/>
        <w:spacing w:lineRule="auto" w:line="360" w:before="0" w:after="0"/>
        <w:ind w:left="0" w:right="0" w:firstLine="567"/>
        <w:jc w:val="both"/>
        <w:rPr/>
      </w:pPr>
      <w:r>
        <w:rPr>
          <w:rFonts w:ascii="Times New Roman" w:hAnsi="Times New Roman"/>
          <w:sz w:val="28"/>
          <w:szCs w:val="28"/>
        </w:rPr>
        <w:t>На следующий день страницу нам вернули. Мы так и не узнали, что в итоге сработало — какой-то из чатов, пресс-запрос, общественный резонанс или что-то ещё. Ответа на свои вопросы от соцсети мы так и не получили.</w:t>
      </w:r>
    </w:p>
    <w:p>
      <w:pPr>
        <w:pStyle w:val="Style23"/>
        <w:widowControl/>
        <w:bidi w:val="0"/>
        <w:spacing w:lineRule="auto" w:line="360" w:before="0" w:after="0"/>
        <w:ind w:left="0" w:right="0" w:firstLine="567"/>
        <w:jc w:val="both"/>
        <w:rPr>
          <w:rStyle w:val="Style21"/>
          <w:rFonts w:ascii="Times New Roman" w:hAnsi="Times New Roman"/>
          <w:sz w:val="28"/>
          <w:szCs w:val="28"/>
        </w:rPr>
      </w:pPr>
      <w:r>
        <w:rPr>
          <w:rFonts w:ascii="Times New Roman" w:hAnsi="Times New Roman"/>
          <w:sz w:val="28"/>
          <w:szCs w:val="28"/>
        </w:rPr>
      </w:r>
    </w:p>
    <w:p>
      <w:pPr>
        <w:pStyle w:val="Style23"/>
        <w:widowControl/>
        <w:bidi w:val="0"/>
        <w:spacing w:lineRule="auto" w:line="360" w:before="0" w:after="0"/>
        <w:ind w:left="0" w:right="0" w:firstLine="567"/>
        <w:jc w:val="both"/>
        <w:rPr/>
      </w:pPr>
      <w:r>
        <w:rPr>
          <w:rStyle w:val="Style21"/>
          <w:rFonts w:ascii="Times New Roman" w:hAnsi="Times New Roman"/>
          <w:sz w:val="28"/>
          <w:szCs w:val="28"/>
        </w:rPr>
        <w:t>НОВЫЕ ГЕЙТКИПЕРЫ</w:t>
      </w:r>
    </w:p>
    <w:p>
      <w:pPr>
        <w:pStyle w:val="Style23"/>
        <w:widowControl/>
        <w:bidi w:val="0"/>
        <w:spacing w:lineRule="auto" w:line="360" w:before="0" w:after="0"/>
        <w:ind w:left="0" w:right="0" w:firstLine="567"/>
        <w:jc w:val="both"/>
        <w:rPr/>
      </w:pPr>
      <w:r>
        <w:rPr>
          <w:rFonts w:ascii="Times New Roman" w:hAnsi="Times New Roman"/>
          <w:sz w:val="28"/>
          <w:szCs w:val="28"/>
        </w:rPr>
        <w:t>Этот маленький эпизод в масштабе мировых медиа может стать мрачным предвестником новых неприятных вызовов, стоящих перед журналистикой. СМИ давно перестали быть «гейткиперами» — привратниками навходе в волшебный сад с большой аудиторией, которые решали на редакционном уровне, какая новость достойна быть транслированной, а какая нет. Их место на этом посту заняли платформы распространения информации — агрегаторы, соцсети, мессенджеры. Одним словом, технологические компании. И они стали проводить свою, технологическую цензуру.</w:t>
      </w:r>
    </w:p>
    <w:p>
      <w:pPr>
        <w:pStyle w:val="Style23"/>
        <w:widowControl/>
        <w:bidi w:val="0"/>
        <w:spacing w:lineRule="auto" w:line="360" w:before="0" w:after="0"/>
        <w:ind w:left="0" w:right="0" w:firstLine="567"/>
        <w:jc w:val="both"/>
        <w:rPr/>
      </w:pPr>
      <w:r>
        <w:rPr>
          <w:rFonts w:ascii="Times New Roman" w:hAnsi="Times New Roman"/>
          <w:sz w:val="28"/>
          <w:szCs w:val="28"/>
        </w:rPr>
        <w:t>Случай с Russian Kitchen интересен тем, что  мы смогли зафиксировать момент исчезновения страницы. Соцсеть удалось поймать за руку. Но параллельно с этим мы видим ряд кейсов, где цензурирование проходит практически незаметно ни для хозяев сообществ, ни для читателей. Например, на несколько страницах Russia Beyond охваты публикаций упали практически до нуля. В среднем у каждого поста охват в последние несколько месяцев составлял 10–20 тысяч и вдруг упал до 50–100 человек. Не тысяч. Десятков и сотен. Просмотры видео Facebook нам просто периодически выключает.</w:t>
      </w:r>
    </w:p>
    <w:p>
      <w:pPr>
        <w:pStyle w:val="Style23"/>
        <w:widowControl/>
        <w:bidi w:val="0"/>
        <w:spacing w:lineRule="auto" w:line="360" w:before="0" w:after="0"/>
        <w:ind w:left="0" w:right="0" w:firstLine="567"/>
        <w:jc w:val="both"/>
        <w:rPr/>
      </w:pPr>
      <w:r>
        <w:rPr>
          <w:rFonts w:ascii="Times New Roman" w:hAnsi="Times New Roman"/>
          <w:sz w:val="28"/>
          <w:szCs w:val="28"/>
        </w:rPr>
        <w:t>Работает это так. Страница жива, она опубликована, и на неё можно зайти. Если целенаправленно искать е</w:t>
      </w:r>
      <w:r>
        <w:rPr>
          <w:rFonts w:ascii="Times New Roman" w:hAnsi="Times New Roman"/>
          <w:sz w:val="28"/>
          <w:szCs w:val="28"/>
          <w:lang w:val="ru-RU"/>
        </w:rPr>
        <w:t>ё</w:t>
      </w:r>
      <w:r>
        <w:rPr>
          <w:rFonts w:ascii="Times New Roman" w:hAnsi="Times New Roman"/>
          <w:sz w:val="28"/>
          <w:szCs w:val="28"/>
        </w:rPr>
        <w:t xml:space="preserve"> в поисковой строке или набирать адрес в браузере. Но так делают единицы — люди привыкли доверяться алгоритмической ленте для доставки новостей. Так что из всех сотен тысяч подписчиков страницы каждый её пост попадает всего нескольким десяткам человек.</w:t>
      </w:r>
    </w:p>
    <w:p>
      <w:pPr>
        <w:pStyle w:val="Style23"/>
        <w:widowControl/>
        <w:bidi w:val="0"/>
        <w:spacing w:lineRule="auto" w:line="360" w:before="0" w:after="0"/>
        <w:ind w:left="0" w:right="0" w:firstLine="567"/>
        <w:jc w:val="both"/>
        <w:rPr/>
      </w:pPr>
      <w:r>
        <w:rPr>
          <w:rFonts w:ascii="Times New Roman" w:hAnsi="Times New Roman"/>
          <w:sz w:val="28"/>
          <w:szCs w:val="28"/>
        </w:rPr>
        <w:t xml:space="preserve">Проблема касается не только сообществ Russia Beyond. В эти же дни Facebook снял с публикации отличную частную страницу Discover Russia (была доступна по адресу </w:t>
      </w:r>
      <w:hyperlink r:id="rId5" w:tgtFrame="_blank">
        <w:r>
          <w:rPr>
            <w:rStyle w:val="Style16"/>
            <w:rFonts w:ascii="Times New Roman" w:hAnsi="Times New Roman"/>
            <w:sz w:val="28"/>
            <w:szCs w:val="28"/>
          </w:rPr>
          <w:t>www.facebook.com/disrus</w:t>
        </w:r>
      </w:hyperlink>
      <w:r>
        <w:rPr>
          <w:rFonts w:ascii="Times New Roman" w:hAnsi="Times New Roman"/>
          <w:sz w:val="28"/>
          <w:szCs w:val="28"/>
        </w:rPr>
        <w:t>). Она пока не удалена, но возвращать в онлайн её не собираются. Объяснения? «Ваша страница заставляла людей лайкать или подписываться на неё ненароком или обманным путём». Дальше в письме неизвестный сотрудник Facebook честно пишет: «Я понимаю, что это неидеальная ситуация, но ничего не смогу более сделать». Да, куда уж неидеальнее.</w:t>
      </w:r>
    </w:p>
    <w:p>
      <w:pPr>
        <w:pStyle w:val="Style23"/>
        <w:widowControl/>
        <w:bidi w:val="0"/>
        <w:spacing w:lineRule="auto" w:line="360" w:before="0" w:after="0"/>
        <w:ind w:left="0" w:right="0" w:firstLine="567"/>
        <w:jc w:val="both"/>
        <w:rPr/>
      </w:pPr>
      <w:r>
        <w:rPr>
          <w:rFonts w:ascii="Times New Roman" w:hAnsi="Times New Roman"/>
          <w:sz w:val="28"/>
          <w:szCs w:val="28"/>
        </w:rPr>
        <w:t>В эти же дни, и снова без объяснений, была распубликована страница издания The Siberian Times с 49 тысячами подписчиков. Через несколько дней страницу вернули по-тихому.</w:t>
      </w:r>
    </w:p>
    <w:p>
      <w:pPr>
        <w:pStyle w:val="Style23"/>
        <w:widowControl/>
        <w:bidi w:val="0"/>
        <w:spacing w:lineRule="auto" w:line="360" w:before="0" w:after="0"/>
        <w:ind w:left="0" w:right="0" w:firstLine="567"/>
        <w:jc w:val="both"/>
        <w:rPr/>
      </w:pPr>
      <w:r>
        <w:rPr>
          <w:rFonts w:ascii="Times New Roman" w:hAnsi="Times New Roman"/>
          <w:sz w:val="28"/>
          <w:szCs w:val="28"/>
        </w:rPr>
        <w:t>Все эти страницы — тематические, все рассказывают о России и не скрывают своих целей. Естественно, никому конкретных претензий предъявлено не было. Только общие фразы про «нарушение правил сообщества».</w:t>
      </w:r>
    </w:p>
    <w:p>
      <w:pPr>
        <w:pStyle w:val="Style23"/>
        <w:widowControl/>
        <w:bidi w:val="0"/>
        <w:spacing w:lineRule="auto" w:line="360" w:before="0" w:after="0"/>
        <w:ind w:left="0" w:right="0" w:firstLine="567"/>
        <w:jc w:val="both"/>
        <w:rPr/>
      </w:pPr>
      <w:r>
        <w:rPr>
          <w:rFonts w:ascii="Times New Roman" w:hAnsi="Times New Roman"/>
          <w:sz w:val="28"/>
          <w:szCs w:val="28"/>
        </w:rPr>
        <w:t>Всё указывает на то, что зарубежная соцсеть на фоне обвинений во вмешательстве русских троллей во внутреннюю политику США занялась охотой на ведьм и скопом стала фильтровать все страницы, удовлетворяющие двум признакам: 1) админы из России, 2) целевая аудитория — иностранцы.</w:t>
      </w:r>
    </w:p>
    <w:p>
      <w:pPr>
        <w:pStyle w:val="Style23"/>
        <w:widowControl/>
        <w:bidi w:val="0"/>
        <w:spacing w:lineRule="auto" w:line="360" w:before="0" w:after="0"/>
        <w:ind w:left="0" w:right="0" w:firstLine="567"/>
        <w:jc w:val="both"/>
        <w:rPr>
          <w:rStyle w:val="Style21"/>
          <w:rFonts w:ascii="Times New Roman" w:hAnsi="Times New Roman"/>
          <w:sz w:val="28"/>
          <w:szCs w:val="28"/>
        </w:rPr>
      </w:pPr>
      <w:r>
        <w:rPr>
          <w:rFonts w:ascii="Times New Roman" w:hAnsi="Times New Roman"/>
          <w:sz w:val="28"/>
          <w:szCs w:val="28"/>
        </w:rPr>
      </w:r>
    </w:p>
    <w:p>
      <w:pPr>
        <w:pStyle w:val="Style23"/>
        <w:widowControl/>
        <w:bidi w:val="0"/>
        <w:spacing w:lineRule="auto" w:line="360" w:before="0" w:after="0"/>
        <w:ind w:left="0" w:right="0" w:firstLine="567"/>
        <w:jc w:val="both"/>
        <w:rPr/>
      </w:pPr>
      <w:r>
        <w:rPr>
          <w:rStyle w:val="Style21"/>
          <w:rFonts w:ascii="Times New Roman" w:hAnsi="Times New Roman"/>
          <w:sz w:val="28"/>
          <w:szCs w:val="28"/>
        </w:rPr>
        <w:t>НЕПРОЗРАЧНАЯ НАСТРОЙКА</w:t>
      </w:r>
    </w:p>
    <w:p>
      <w:pPr>
        <w:pStyle w:val="Style23"/>
        <w:widowControl/>
        <w:bidi w:val="0"/>
        <w:spacing w:lineRule="auto" w:line="360" w:before="0" w:after="0"/>
        <w:ind w:left="0" w:right="0" w:firstLine="567"/>
        <w:jc w:val="both"/>
        <w:rPr/>
      </w:pPr>
      <w:r>
        <w:rPr>
          <w:rFonts w:ascii="Times New Roman" w:hAnsi="Times New Roman"/>
          <w:sz w:val="28"/>
          <w:szCs w:val="28"/>
        </w:rPr>
        <w:t>Я уверен, что если призвать платформу — Facebook в данном случае — к ответу и ткнуть носом в резко изменившиеся цифры, е</w:t>
      </w:r>
      <w:r>
        <w:rPr>
          <w:rFonts w:ascii="Times New Roman" w:hAnsi="Times New Roman"/>
          <w:sz w:val="28"/>
          <w:szCs w:val="28"/>
          <w:lang w:val="ru-RU"/>
        </w:rPr>
        <w:t>ё</w:t>
      </w:r>
      <w:r>
        <w:rPr>
          <w:rFonts w:ascii="Times New Roman" w:hAnsi="Times New Roman"/>
          <w:sz w:val="28"/>
          <w:szCs w:val="28"/>
        </w:rPr>
        <w:t xml:space="preserve"> представители скажут что-нибудь про «умные алгоритмы», «оптимизацию пользовательского опыта» и «повышение прозрачности». Вот только алгоритмы не могут поумнеть так быстро, чтобы в один из дней считать контент достойным внимания тысяч человек, а в другой — меньше сотни. И наши авторы не могут разучиться писать так стремительно.</w:t>
      </w:r>
    </w:p>
    <w:p>
      <w:pPr>
        <w:pStyle w:val="Style23"/>
        <w:widowControl/>
        <w:bidi w:val="0"/>
        <w:spacing w:lineRule="auto" w:line="360" w:before="0" w:after="0"/>
        <w:ind w:left="0" w:right="0" w:firstLine="567"/>
        <w:jc w:val="both"/>
        <w:rPr/>
      </w:pPr>
      <w:r>
        <w:rPr>
          <w:rFonts w:ascii="Times New Roman" w:hAnsi="Times New Roman"/>
          <w:sz w:val="28"/>
          <w:szCs w:val="28"/>
        </w:rPr>
        <w:t>Давайте не забывать, что нет ещё ни одного алгоритма в мире, который был бы создан другим алгоритмом. Их все вначале настраивают люди. И люди же могут вмешаться в их работу, когда это необходимо. Поэтому история про технологическую цензуру — она не только про удаление страниц. Она в первую очередь про непрозрачность этих «умных алгоритмов».</w:t>
      </w:r>
    </w:p>
    <w:p>
      <w:pPr>
        <w:pStyle w:val="Style23"/>
        <w:widowControl/>
        <w:bidi w:val="0"/>
        <w:spacing w:lineRule="auto" w:line="360" w:before="0" w:after="0"/>
        <w:ind w:left="0" w:right="0" w:firstLine="567"/>
        <w:jc w:val="both"/>
        <w:rPr/>
      </w:pPr>
      <w:r>
        <w:rPr>
          <w:rFonts w:ascii="Times New Roman" w:hAnsi="Times New Roman"/>
          <w:sz w:val="28"/>
          <w:szCs w:val="28"/>
        </w:rPr>
        <w:t>И пока мы не поймём, кто судьи и по каким принципам ранжируется и выдаётся нам информация даже от тех источников, на которые мы добровольно подписались, никакая медиаграмотность не поможет оставаться уверенным в том, что вы не замыкаетесь в очередном информационном пузыре.</w:t>
      </w:r>
    </w:p>
    <w:p>
      <w:pPr>
        <w:pStyle w:val="Style23"/>
        <w:widowControl/>
        <w:bidi w:val="0"/>
        <w:spacing w:lineRule="auto" w:line="360" w:before="0" w:after="0"/>
        <w:ind w:left="0" w:right="0" w:firstLine="567"/>
        <w:jc w:val="both"/>
        <w:rPr/>
      </w:pPr>
      <w:r>
        <w:rPr>
          <w:rFonts w:ascii="Times New Roman" w:hAnsi="Times New Roman"/>
          <w:sz w:val="28"/>
          <w:szCs w:val="28"/>
        </w:rPr>
        <w:t>Для издателей и журналистов это не менее тревожный звоночек. Дух времени вынуждает нас идти за аудиторией на сторонние платформы и играть по их правилам. Но корпоративные и политические интересы этих платформ могут влиять на качество их взаимодействия с контент-мейкерами. Прошло то время, когда крупные платформы нуждались в притоке создателей контента. Теперь мы нуждаемся в них больше, чем они в нас. И единственным способом снизить риски здесь остается диверсификация каналов распространения контента. Надо собирать аудиторию понемногу в разных местах, тщательнее выбирать платформы для взаимодействия с аудиторией и не отказываться от собственных площадок.</w:t>
      </w:r>
    </w:p>
    <w:p>
      <w:pPr>
        <w:pStyle w:val="Style23"/>
        <w:widowControl/>
        <w:bidi w:val="0"/>
        <w:spacing w:lineRule="auto" w:line="360" w:before="0" w:after="0"/>
        <w:ind w:left="0" w:right="0" w:firstLine="567"/>
        <w:jc w:val="both"/>
        <w:rPr/>
      </w:pPr>
      <w:r>
        <w:rPr>
          <w:rFonts w:cs="Times New Roman" w:ascii="Times New Roman" w:hAnsi="Times New Roman"/>
          <w:b w:val="false"/>
          <w:bCs w:val="false"/>
          <w:i w:val="false"/>
          <w:iCs w:val="false"/>
          <w:sz w:val="28"/>
          <w:szCs w:val="28"/>
        </w:rPr>
        <w:t>На умные алгоритмы возлагали надежды по спасению журналистики — дескать, беспристрастная система распознает качественный контент, отсечёт «жёлтый» кликбейтный мусор и станет спасением от политической цензуры, дав возможность высказаться простым людям, без потенциально коррумпированных или предвзятых редакционных фильтров. На деле выяснилось, что алгоритм беспристрастен настолько, насколько беспристрастны настраивающие его люди. Спасение свободы слова обернулось ещё одной угрозой для неё.</w:t>
      </w:r>
    </w:p>
    <w:p>
      <w:pPr>
        <w:pStyle w:val="Style23"/>
        <w:widowControl/>
        <w:bidi w:val="0"/>
        <w:spacing w:lineRule="auto" w:line="360" w:before="0" w:after="0"/>
        <w:ind w:left="0" w:right="0" w:firstLine="567"/>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Style23"/>
        <w:widowControl/>
        <w:bidi w:val="0"/>
        <w:spacing w:lineRule="auto" w:line="360" w:before="0" w:after="0"/>
        <w:ind w:left="0" w:right="0" w:firstLine="567"/>
        <w:jc w:val="right"/>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Style23"/>
        <w:widowControl/>
        <w:bidi w:val="0"/>
        <w:spacing w:lineRule="auto" w:line="360" w:before="0" w:after="0"/>
        <w:ind w:left="0" w:right="0" w:firstLine="567"/>
        <w:jc w:val="right"/>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Style23"/>
        <w:widowControl/>
        <w:bidi w:val="0"/>
        <w:spacing w:lineRule="auto" w:line="360" w:before="0" w:after="0"/>
        <w:ind w:left="0" w:right="0" w:firstLine="567"/>
        <w:jc w:val="right"/>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Style23"/>
        <w:widowControl/>
        <w:bidi w:val="0"/>
        <w:spacing w:lineRule="auto" w:line="360" w:before="0" w:after="0"/>
        <w:ind w:left="0" w:right="0" w:firstLine="567"/>
        <w:jc w:val="right"/>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Style23"/>
        <w:widowControl/>
        <w:bidi w:val="0"/>
        <w:spacing w:lineRule="auto" w:line="360" w:before="0" w:after="0"/>
        <w:ind w:left="0" w:right="0" w:firstLine="567"/>
        <w:jc w:val="right"/>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Style23"/>
        <w:widowControl/>
        <w:bidi w:val="0"/>
        <w:spacing w:lineRule="auto" w:line="360" w:before="0" w:after="0"/>
        <w:ind w:left="0" w:right="0" w:firstLine="567"/>
        <w:jc w:val="right"/>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Style23"/>
        <w:widowControl/>
        <w:bidi w:val="0"/>
        <w:spacing w:lineRule="auto" w:line="360" w:before="0" w:after="0"/>
        <w:ind w:left="0" w:right="0" w:firstLine="567"/>
        <w:jc w:val="right"/>
        <w:rPr/>
      </w:pPr>
      <w:r>
        <w:rPr>
          <w:rFonts w:cs="Times New Roman" w:ascii="Times New Roman" w:hAnsi="Times New Roman"/>
          <w:b/>
          <w:bCs/>
          <w:i/>
          <w:iCs/>
          <w:sz w:val="28"/>
          <w:szCs w:val="28"/>
        </w:rPr>
        <w:t>Романичева Елена Станиславовна,</w:t>
      </w:r>
    </w:p>
    <w:p>
      <w:pPr>
        <w:pStyle w:val="Style23"/>
        <w:widowControl/>
        <w:bidi w:val="0"/>
        <w:spacing w:lineRule="auto" w:line="360" w:before="0" w:after="0"/>
        <w:ind w:left="0" w:right="0" w:firstLine="567"/>
        <w:jc w:val="right"/>
        <w:rPr/>
      </w:pPr>
      <w:r>
        <w:rPr>
          <w:rFonts w:cs="Times New Roman" w:ascii="Times New Roman" w:hAnsi="Times New Roman"/>
          <w:i/>
          <w:iCs/>
          <w:sz w:val="28"/>
          <w:szCs w:val="28"/>
        </w:rPr>
        <w:t xml:space="preserve">ведущий научный сотрудник </w:t>
        <w:br/>
      </w:r>
      <w:r>
        <w:rPr>
          <w:rFonts w:cs="Times New Roman" w:ascii="Times New Roman" w:hAnsi="Times New Roman"/>
          <w:i/>
          <w:iCs/>
          <w:sz w:val="28"/>
          <w:szCs w:val="28"/>
          <w:lang w:val="ru-RU"/>
        </w:rPr>
        <w:t>Московского</w:t>
      </w:r>
      <w:r>
        <w:rPr>
          <w:rFonts w:cs="Times New Roman" w:ascii="Times New Roman" w:hAnsi="Times New Roman"/>
          <w:i/>
          <w:iCs/>
          <w:sz w:val="28"/>
          <w:szCs w:val="28"/>
        </w:rPr>
        <w:t xml:space="preserve"> городского педагогического университета,</w:t>
        <w:br/>
        <w:t>кандидат педагогических наук, доцент,</w:t>
        <w:br/>
        <w:t>заслуженный учитель Российской Федерации</w:t>
        <w:br/>
      </w:r>
      <w:hyperlink r:id="rId6">
        <w:r>
          <w:rPr>
            <w:rStyle w:val="Style16"/>
            <w:rFonts w:cs="Times New Roman" w:ascii="Times New Roman" w:hAnsi="Times New Roman"/>
            <w:i/>
            <w:iCs/>
            <w:sz w:val="28"/>
            <w:szCs w:val="28"/>
            <w:lang w:val="en-US"/>
          </w:rPr>
          <w:t>els</w:t>
        </w:r>
        <w:r>
          <w:rPr>
            <w:rStyle w:val="Style16"/>
            <w:rFonts w:cs="Times New Roman" w:ascii="Times New Roman" w:hAnsi="Times New Roman"/>
            <w:i/>
            <w:iCs/>
            <w:sz w:val="28"/>
            <w:szCs w:val="28"/>
          </w:rPr>
          <w:t>-62@</w:t>
        </w:r>
        <w:r>
          <w:rPr>
            <w:rStyle w:val="Style16"/>
            <w:rFonts w:cs="Times New Roman" w:ascii="Times New Roman" w:hAnsi="Times New Roman"/>
            <w:i/>
            <w:iCs/>
            <w:sz w:val="28"/>
            <w:szCs w:val="28"/>
            <w:lang w:val="en-US"/>
          </w:rPr>
          <w:t>mail</w:t>
        </w:r>
        <w:r>
          <w:rPr>
            <w:rStyle w:val="Style16"/>
            <w:rFonts w:cs="Times New Roman" w:ascii="Times New Roman" w:hAnsi="Times New Roman"/>
            <w:i/>
            <w:iCs/>
            <w:sz w:val="28"/>
            <w:szCs w:val="28"/>
          </w:rPr>
          <w:t>.</w:t>
        </w:r>
        <w:r>
          <w:rPr>
            <w:rStyle w:val="Style16"/>
            <w:rFonts w:cs="Times New Roman" w:ascii="Times New Roman" w:hAnsi="Times New Roman"/>
            <w:i/>
            <w:iCs/>
            <w:sz w:val="28"/>
            <w:szCs w:val="28"/>
            <w:lang w:val="en-US"/>
          </w:rPr>
          <w:t>ru</w:t>
        </w:r>
      </w:hyperlink>
      <w:r>
        <w:rPr>
          <w:rFonts w:cs="Times New Roman" w:ascii="Times New Roman" w:hAnsi="Times New Roman"/>
          <w:i/>
          <w:iCs/>
          <w:sz w:val="28"/>
          <w:szCs w:val="28"/>
        </w:rPr>
        <w:t>,</w:t>
        <w:br/>
      </w:r>
      <w:hyperlink r:id="rId7">
        <w:r>
          <w:rPr>
            <w:rStyle w:val="Style16"/>
            <w:rFonts w:cs="Times New Roman" w:ascii="Times New Roman" w:hAnsi="Times New Roman"/>
            <w:i/>
            <w:iCs/>
            <w:sz w:val="28"/>
            <w:szCs w:val="28"/>
            <w:lang w:val="en-US"/>
          </w:rPr>
          <w:t>RomanichevaES</w:t>
        </w:r>
        <w:r>
          <w:rPr>
            <w:rStyle w:val="Style16"/>
            <w:rFonts w:cs="Times New Roman" w:ascii="Times New Roman" w:hAnsi="Times New Roman"/>
            <w:i/>
            <w:iCs/>
            <w:sz w:val="28"/>
            <w:szCs w:val="28"/>
          </w:rPr>
          <w:t>@</w:t>
        </w:r>
        <w:r>
          <w:rPr>
            <w:rStyle w:val="Style16"/>
            <w:rFonts w:cs="Times New Roman" w:ascii="Times New Roman" w:hAnsi="Times New Roman"/>
            <w:i/>
            <w:iCs/>
            <w:sz w:val="28"/>
            <w:szCs w:val="28"/>
            <w:lang w:val="en-US"/>
          </w:rPr>
          <w:t>mgpu</w:t>
        </w:r>
        <w:r>
          <w:rPr>
            <w:rStyle w:val="Style16"/>
            <w:rFonts w:cs="Times New Roman" w:ascii="Times New Roman" w:hAnsi="Times New Roman"/>
            <w:i/>
            <w:iCs/>
            <w:sz w:val="28"/>
            <w:szCs w:val="28"/>
          </w:rPr>
          <w:t>.</w:t>
        </w:r>
        <w:r>
          <w:rPr>
            <w:rStyle w:val="Style16"/>
            <w:rFonts w:cs="Times New Roman" w:ascii="Times New Roman" w:hAnsi="Times New Roman"/>
            <w:i/>
            <w:iCs/>
            <w:sz w:val="28"/>
            <w:szCs w:val="28"/>
            <w:lang w:val="en-US"/>
          </w:rPr>
          <w:t>ru</w:t>
        </w:r>
      </w:hyperlink>
    </w:p>
    <w:p>
      <w:pPr>
        <w:pStyle w:val="Normal"/>
        <w:jc w:val="right"/>
        <w:rPr>
          <w:rFonts w:ascii="Times New Roman" w:hAnsi="Times New Roman" w:cs="Times New Roman"/>
          <w:i/>
          <w:i/>
          <w:iCs/>
          <w:sz w:val="28"/>
          <w:szCs w:val="28"/>
        </w:rPr>
      </w:pPr>
      <w:r>
        <w:rPr>
          <w:rFonts w:cs="Times New Roman" w:ascii="Times New Roman" w:hAnsi="Times New Roman"/>
          <w:i/>
          <w:iCs/>
          <w:sz w:val="28"/>
          <w:szCs w:val="28"/>
        </w:rPr>
      </w:r>
    </w:p>
    <w:p>
      <w:pPr>
        <w:pStyle w:val="Normal"/>
        <w:spacing w:lineRule="auto" w:line="360" w:before="0" w:after="0"/>
        <w:jc w:val="center"/>
        <w:rPr/>
      </w:pPr>
      <w:r>
        <w:rPr>
          <w:rFonts w:cs="Times New Roman" w:ascii="Times New Roman" w:hAnsi="Times New Roman"/>
          <w:b/>
          <w:bCs/>
          <w:sz w:val="28"/>
          <w:szCs w:val="28"/>
        </w:rPr>
        <w:t xml:space="preserve">ЖИЗНЬ В УСЛОВИЯХ ЦИФРОВОЙ ТУРБУЛЕНТНОСТИ: </w:t>
        <w:br/>
        <w:t>РЕПЛИКА ПО ПОВОДУ ПРОГРАММЫ ПО МЕДИЙНО-</w:t>
        <w:br/>
        <w:t>ИНФОРМАЦИОННОЙ ГРАМОТНОСТИ ДЛЯ УЧИТЕЛЕЙ</w:t>
      </w:r>
    </w:p>
    <w:p>
      <w:pPr>
        <w:pStyle w:val="Normal"/>
        <w:spacing w:lineRule="auto" w:line="36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bidi w:val="0"/>
        <w:spacing w:lineRule="auto" w:line="360" w:before="0" w:after="0"/>
        <w:ind w:left="0" w:right="0" w:firstLine="567"/>
        <w:jc w:val="both"/>
        <w:rPr/>
      </w:pPr>
      <w:r>
        <w:rPr>
          <w:rFonts w:cs="Times New Roman" w:ascii="Times New Roman" w:hAnsi="Times New Roman"/>
          <w:bCs/>
          <w:sz w:val="28"/>
          <w:szCs w:val="28"/>
        </w:rPr>
        <w:t>Завершением конференции «</w:t>
      </w:r>
      <w:r>
        <w:rPr>
          <w:rFonts w:cs="Times New Roman" w:ascii="Times New Roman" w:hAnsi="Times New Roman"/>
          <w:bCs/>
          <w:iCs/>
          <w:sz w:val="28"/>
          <w:szCs w:val="28"/>
        </w:rPr>
        <w:t>Медийно-информационная грамотность в цифровом мире: как научить учителей», состоявшейся 26 ноября 2020 г.,</w:t>
      </w:r>
      <w:r>
        <w:rPr>
          <w:rFonts w:cs="Times New Roman" w:ascii="Times New Roman" w:hAnsi="Times New Roman"/>
          <w:bCs/>
          <w:iCs/>
          <w:sz w:val="28"/>
          <w:szCs w:val="28"/>
          <w:lang w:val="en-US"/>
        </w:rPr>
        <w:t xml:space="preserve"> </w:t>
      </w:r>
      <w:r>
        <w:rPr>
          <w:rFonts w:cs="Times New Roman" w:ascii="Times New Roman" w:hAnsi="Times New Roman"/>
          <w:bCs/>
          <w:iCs/>
          <w:sz w:val="28"/>
          <w:szCs w:val="28"/>
        </w:rPr>
        <w:t xml:space="preserve">стала панельная дискуссия. </w:t>
      </w:r>
      <w:r>
        <w:rPr>
          <w:rFonts w:cs="Times New Roman" w:ascii="Times New Roman" w:hAnsi="Times New Roman"/>
          <w:bCs/>
          <w:sz w:val="28"/>
          <w:szCs w:val="28"/>
        </w:rPr>
        <w:t>Отвечая на вопрос,</w:t>
      </w:r>
      <w:r>
        <w:rPr>
          <w:rFonts w:cs="Times New Roman" w:ascii="Times New Roman" w:hAnsi="Times New Roman"/>
          <w:bCs/>
          <w:i w:val="false"/>
          <w:iCs w:val="false"/>
          <w:sz w:val="28"/>
          <w:szCs w:val="28"/>
        </w:rPr>
        <w:t xml:space="preserve"> какие шаги необходимо предпринять для того, чтобы обеспечить профессиональную подготовку учителей в области медийно-информационной грамотности (МИГ), важно говорить не об уровнях, на которых будут «сделаны эти шаги», а о субъектах, которым эти шаги будут адресованы. Оче</w:t>
      </w:r>
      <w:r>
        <w:rPr>
          <w:rFonts w:cs="Times New Roman" w:ascii="Times New Roman" w:hAnsi="Times New Roman"/>
          <w:bCs/>
          <w:sz w:val="28"/>
          <w:szCs w:val="28"/>
        </w:rPr>
        <w:t>нь важно, чтобы при обеспечении/методическом сопровождении профессиональной подготовки те, кто её проводят, не шли по пути «внутренней колонизации»</w:t>
      </w:r>
      <w:r>
        <w:rPr>
          <w:rStyle w:val="Style15"/>
          <w:rFonts w:cs="Times New Roman" w:ascii="Times New Roman" w:hAnsi="Times New Roman"/>
          <w:bCs/>
          <w:sz w:val="28"/>
          <w:szCs w:val="28"/>
        </w:rPr>
        <w:footnoteReference w:id="3"/>
      </w:r>
      <w:r>
        <w:rPr>
          <w:rFonts w:cs="Times New Roman" w:ascii="Times New Roman" w:hAnsi="Times New Roman"/>
          <w:bCs/>
          <w:sz w:val="28"/>
          <w:szCs w:val="28"/>
        </w:rPr>
        <w:t xml:space="preserve">, не повторяли ошибку, совершённую при переходе на Федеральные государственные образовательные стандарты (ФГОС). Их внедрение шло исключительно сверху, без опоры на тех сторонников ФГОС, которые находились «на местах» (в школах, вузах </w:t>
      </w:r>
      <w:r>
        <w:rPr>
          <w:rFonts w:cs="Times New Roman" w:ascii="Times New Roman" w:hAnsi="Times New Roman"/>
          <w:bCs/>
          <w:sz w:val="28"/>
          <w:szCs w:val="28"/>
          <w:lang w:val="en-US"/>
        </w:rPr>
        <w:t>etc</w:t>
      </w:r>
      <w:r>
        <w:rPr>
          <w:rFonts w:cs="Times New Roman" w:ascii="Times New Roman" w:hAnsi="Times New Roman"/>
          <w:bCs/>
          <w:sz w:val="28"/>
          <w:szCs w:val="28"/>
        </w:rPr>
        <w:t>.). К тому же методическое сопровождение зачастую было вменено в обязанность тем структурам, сотрудники которых (в первую очередь методисты) не разделяли многих основных положений, положенных в основу концепции ФГОС. Иными словами, при организации профессиональной подготовки нельзя ущемлять субъектность участников образовательного процесса. Ведь субъектность ‒ это в том числе и отношение к себе как к деятелю, определяющая характер эмоционального отклика и на предпринимаемые самостоятельно (или навязываемые извне) действия: «Субъектность связана с активностью, инициативностью, преобразующими возможностями человека»</w:t>
      </w:r>
      <w:r>
        <w:rPr>
          <w:rStyle w:val="Style15"/>
          <w:rFonts w:cs="Times New Roman" w:ascii="Times New Roman" w:hAnsi="Times New Roman"/>
          <w:bCs/>
          <w:sz w:val="28"/>
          <w:szCs w:val="28"/>
        </w:rPr>
        <w:footnoteReference w:id="4"/>
      </w:r>
      <w:r>
        <w:rPr>
          <w:rFonts w:cs="Times New Roman" w:ascii="Times New Roman" w:hAnsi="Times New Roman"/>
          <w:bCs/>
          <w:sz w:val="28"/>
          <w:szCs w:val="28"/>
        </w:rPr>
        <w:t>.</w:t>
      </w:r>
    </w:p>
    <w:p>
      <w:pPr>
        <w:pStyle w:val="Normal"/>
        <w:widowControl/>
        <w:bidi w:val="0"/>
        <w:spacing w:lineRule="auto" w:line="360" w:before="0" w:after="0"/>
        <w:ind w:left="0" w:right="0" w:firstLine="567"/>
        <w:jc w:val="both"/>
        <w:rPr/>
      </w:pPr>
      <w:r>
        <w:rPr>
          <w:rFonts w:cs="Times New Roman" w:ascii="Times New Roman" w:hAnsi="Times New Roman"/>
          <w:bCs/>
          <w:sz w:val="28"/>
          <w:szCs w:val="28"/>
        </w:rPr>
        <w:t xml:space="preserve">Важным представляется и то, что, занимаясь проблемами МИГ, необходимо договориться о терминах. Так, известный отечественный методист Е.И. Пассов сравнивал терминосистему любой области человеческого знания с кровеносной системой человека, настаивал на создании словарей терминов и утверждал, что они нужны: </w:t>
      </w:r>
    </w:p>
    <w:p>
      <w:pPr>
        <w:pStyle w:val="Normal"/>
        <w:spacing w:lineRule="auto" w:line="360" w:before="0" w:after="0"/>
        <w:ind w:firstLine="709"/>
        <w:jc w:val="both"/>
        <w:rPr/>
      </w:pPr>
      <w:r>
        <w:rPr>
          <w:rFonts w:cs="Times New Roman" w:ascii="Times New Roman" w:hAnsi="Times New Roman"/>
          <w:bCs/>
          <w:sz w:val="28"/>
          <w:szCs w:val="28"/>
        </w:rPr>
        <w:t xml:space="preserve">«‒ студенту, овладевающему профессией “учитель”, ибо терминология науки ‒ </w:t>
      </w:r>
      <w:r>
        <w:rPr>
          <w:rFonts w:cs="Times New Roman" w:ascii="Times New Roman" w:hAnsi="Times New Roman"/>
          <w:bCs/>
          <w:sz w:val="28"/>
          <w:szCs w:val="28"/>
          <w:lang w:val="en-US"/>
        </w:rPr>
        <w:t>e</w:t>
      </w:r>
      <w:r>
        <w:rPr>
          <w:rFonts w:cs="Times New Roman" w:ascii="Times New Roman" w:hAnsi="Times New Roman"/>
          <w:bCs/>
          <w:sz w:val="28"/>
          <w:szCs w:val="28"/>
          <w:lang w:val="ru-RU"/>
        </w:rPr>
        <w:t>ё</w:t>
      </w:r>
      <w:r>
        <w:rPr>
          <w:rFonts w:cs="Times New Roman" w:ascii="Times New Roman" w:hAnsi="Times New Roman"/>
          <w:bCs/>
          <w:sz w:val="28"/>
          <w:szCs w:val="28"/>
        </w:rPr>
        <w:t xml:space="preserve"> зеркало &lt;…&gt;;</w:t>
      </w:r>
    </w:p>
    <w:p>
      <w:pPr>
        <w:pStyle w:val="Normal"/>
        <w:spacing w:lineRule="auto" w:line="360" w:before="0" w:after="0"/>
        <w:ind w:firstLine="709"/>
        <w:jc w:val="both"/>
        <w:rPr/>
      </w:pPr>
      <w:r>
        <w:rPr>
          <w:rFonts w:cs="Times New Roman" w:ascii="Times New Roman" w:hAnsi="Times New Roman"/>
          <w:bCs/>
          <w:sz w:val="28"/>
          <w:szCs w:val="28"/>
        </w:rPr>
        <w:t>‒ </w:t>
      </w:r>
      <w:r>
        <w:rPr>
          <w:rFonts w:cs="Times New Roman" w:ascii="Times New Roman" w:hAnsi="Times New Roman"/>
          <w:bCs/>
          <w:sz w:val="28"/>
          <w:szCs w:val="28"/>
        </w:rPr>
        <w:t>учителю-практику, ибо точная терминология ‒ это точный инструмент для работы. А чем точнее инструмент, тем точней терминология, тем качественней продукт;</w:t>
      </w:r>
    </w:p>
    <w:p>
      <w:pPr>
        <w:pStyle w:val="Normal"/>
        <w:spacing w:lineRule="auto" w:line="360" w:before="0" w:after="0"/>
        <w:ind w:firstLine="709"/>
        <w:jc w:val="both"/>
        <w:rPr/>
      </w:pPr>
      <w:r>
        <w:rPr>
          <w:rFonts w:cs="Times New Roman" w:ascii="Times New Roman" w:hAnsi="Times New Roman"/>
          <w:bCs/>
          <w:sz w:val="28"/>
          <w:szCs w:val="28"/>
        </w:rPr>
        <w:t>‒ </w:t>
      </w:r>
      <w:r>
        <w:rPr>
          <w:rFonts w:cs="Times New Roman" w:ascii="Times New Roman" w:hAnsi="Times New Roman"/>
          <w:bCs/>
          <w:sz w:val="28"/>
          <w:szCs w:val="28"/>
        </w:rPr>
        <w:t>учителю-исследователю, методисту, ибо терминология ‒ инструмент познания, от него зависит точность, глубина и корректность обоснования выводов»</w:t>
      </w:r>
      <w:r>
        <w:rPr>
          <w:rStyle w:val="Style15"/>
          <w:rFonts w:cs="Times New Roman" w:ascii="Times New Roman" w:hAnsi="Times New Roman"/>
          <w:bCs/>
          <w:sz w:val="28"/>
          <w:szCs w:val="28"/>
        </w:rPr>
        <w:footnoteReference w:id="5"/>
      </w:r>
      <w:r>
        <w:rPr>
          <w:rFonts w:cs="Times New Roman" w:ascii="Times New Roman" w:hAnsi="Times New Roman"/>
          <w:bCs/>
          <w:sz w:val="28"/>
          <w:szCs w:val="28"/>
        </w:rPr>
        <w:t>.</w:t>
      </w:r>
    </w:p>
    <w:p>
      <w:pPr>
        <w:pStyle w:val="Normal"/>
        <w:spacing w:lineRule="auto" w:line="360" w:before="0" w:after="0"/>
        <w:ind w:firstLine="709"/>
        <w:jc w:val="both"/>
        <w:rPr/>
      </w:pPr>
      <w:r>
        <w:rPr>
          <w:rFonts w:cs="Times New Roman" w:ascii="Times New Roman" w:hAnsi="Times New Roman"/>
          <w:bCs/>
          <w:sz w:val="28"/>
          <w:szCs w:val="28"/>
        </w:rPr>
        <w:t xml:space="preserve">Понимая, что медийное пространство постоянно развивается и меняется, что наша жизнь протекает в условиях цифровой турбулентности, считаю, что речь надо вести не о терминологическом словаре, а о глоссарии, который будет создан к конкретному тексту (концепции, программе, методической брошюре </w:t>
      </w:r>
      <w:r>
        <w:rPr>
          <w:rFonts w:cs="Times New Roman" w:ascii="Times New Roman" w:hAnsi="Times New Roman"/>
          <w:bCs/>
          <w:sz w:val="28"/>
          <w:szCs w:val="28"/>
          <w:lang w:val="en-US"/>
        </w:rPr>
        <w:t>etc</w:t>
      </w:r>
      <w:r>
        <w:rPr>
          <w:rFonts w:cs="Times New Roman" w:ascii="Times New Roman" w:hAnsi="Times New Roman"/>
          <w:bCs/>
          <w:sz w:val="28"/>
          <w:szCs w:val="28"/>
        </w:rPr>
        <w:t>.). Создание глоссария позволит разработчикам согласовать позиции, выработать целостный взгляд на разрабатываемый продукт и чётче прописать планируемые результаты.</w:t>
      </w:r>
    </w:p>
    <w:p>
      <w:pPr>
        <w:pStyle w:val="Normal"/>
        <w:widowControl/>
        <w:bidi w:val="0"/>
        <w:spacing w:lineRule="auto" w:line="360" w:before="0" w:after="0"/>
        <w:ind w:left="0" w:right="0" w:firstLine="567"/>
        <w:jc w:val="both"/>
        <w:rPr/>
      </w:pPr>
      <w:r>
        <w:rPr>
          <w:rFonts w:cs="Times New Roman" w:ascii="Times New Roman" w:hAnsi="Times New Roman"/>
          <w:bCs/>
          <w:sz w:val="28"/>
          <w:szCs w:val="28"/>
        </w:rPr>
        <w:t>Также представляется, что введение как в вузовские, так и в школьные учебные планы предмета «Медийно-информационная грамотность» - путь во многом тупиковый. Во-первых, учебный план любой образовательной организации не резиновый: введение одного предмета возможно только за счёт выведения за рамки другого или сокращение на него учебных часов. А это значит, что медийно-информационная грамотность должна быть вписана в те курсы, которые уже изучаются. Преподаватель предметных дисциплин должен увидеть, что введение соответствующего раздела не усложняет программу, а облегчает его работу, мотивирует студентов на самостоятельные занятия. Так, например, в процессе слушания курса обучающиеся осваивают те платформы, которые связаны с их будущей деятельностью (например, филологи работают с «Арзамасом», «Полкой»), а задания выполняют в привычном для них формате: трансмедийного сторителлинга, фанфика, лонгрида, интерактивного комментария и т.д. Безусловно, в этом случае постфигуративная культура межпоколенческих отношений, когда младший учится у старшего, уступает место культуре кофигуративной, когда старшие и младшие учатся у сверстников, и префигуративной, когда старшие учатся у младших</w:t>
      </w:r>
      <w:r>
        <w:rPr>
          <w:rStyle w:val="Style15"/>
          <w:rFonts w:cs="Times New Roman" w:ascii="Times New Roman" w:hAnsi="Times New Roman"/>
          <w:bCs/>
          <w:sz w:val="28"/>
          <w:szCs w:val="28"/>
        </w:rPr>
        <w:footnoteReference w:id="6"/>
      </w:r>
      <w:r>
        <w:rPr>
          <w:rFonts w:cs="Times New Roman" w:ascii="Times New Roman" w:hAnsi="Times New Roman"/>
          <w:bCs/>
          <w:sz w:val="28"/>
          <w:szCs w:val="28"/>
        </w:rPr>
        <w:t>. Конечно, не надо переоценивать навыки студентов, связанные с выполнением заданий подобного типа, но им в помощь ‒ методические курсы, в рамках которых они осваивают (на практике, а не в теории ‒ это очень важно!) технологию выполнения таких заданий, учатся, чтобы в будущем учить использованию гаджетов как инструмента, позволяющего выполнять те или иные задания. Понятно, что такое возможно, если в вузе создана и активно используется в процессе обучения материальная база. Если же таковой нет, то будет как с введением в середине 1980-х годов в школу нового курса «Информатика», который при отсутствии оборудованных компьютерных классов осваивался… по учебнику.</w:t>
      </w:r>
    </w:p>
    <w:p>
      <w:pPr>
        <w:pStyle w:val="Normal"/>
        <w:widowControl/>
        <w:bidi w:val="0"/>
        <w:spacing w:lineRule="auto" w:line="360" w:before="0" w:after="0"/>
        <w:ind w:left="0" w:right="0" w:firstLine="567"/>
        <w:jc w:val="both"/>
        <w:rPr/>
      </w:pPr>
      <w:r>
        <w:rPr>
          <w:rFonts w:cs="Times New Roman" w:ascii="Times New Roman" w:hAnsi="Times New Roman"/>
          <w:bCs/>
          <w:sz w:val="28"/>
          <w:szCs w:val="28"/>
        </w:rPr>
        <w:t>Если же предмет «Медийно-информационная грамотность» будет введён в учебный план школы, то кто его будет ввести? И зачем? Не получится ли так, как сегодня случилось с информатикой: когда все учатся основам программирования, но при этом не становятся «продвинутыми» пользователями компьютера. То есть навыки поиска релевантных источников, их оценки и этика работы с ними у учащихся массово не формируются, потому что они не востребованы при изучении практически ни одного из школьных предметов. Правильные слова, написанные во ФГОСах и примерных программ по предметам, так и остаются словами: декларации о формировании навыков МИГ не воплощены в предметном содержании. В учебниках задания на работу с электронными ресурсами прописаны, но как они выполняются (и выполнимы ли вообще), как проверяются и оцениваются учителями, на достижение каких предметных результатов работают, эффективны ли — это остаётся «тайной за семью печатями».</w:t>
      </w:r>
    </w:p>
    <w:p>
      <w:pPr>
        <w:pStyle w:val="Normal"/>
        <w:widowControl/>
        <w:bidi w:val="0"/>
        <w:spacing w:lineRule="auto" w:line="360" w:before="0" w:after="0"/>
        <w:ind w:left="0" w:right="0" w:firstLine="567"/>
        <w:jc w:val="both"/>
        <w:rPr/>
      </w:pPr>
      <w:r>
        <w:rPr>
          <w:rFonts w:cs="Times New Roman" w:ascii="Times New Roman" w:hAnsi="Times New Roman"/>
          <w:bCs/>
          <w:sz w:val="28"/>
          <w:szCs w:val="28"/>
        </w:rPr>
        <w:t>Думается, что при разработке программ повышения квалификации учителей в области МИГ также необходимо извлечь «печальные» уроки неожиданно обрушившегося на учителей дистанта. Сегодня совершенно очевидно: пока учитель не осознает нужность и важность МИГ для себя лично, не увидит возможности и необходимости (именно в таком порядке!) использования полученных знаний и умений в собственной педагогической деятельности, никакие курсы повышения квалификации не впрок. Знания, получаемые на них, осваиваются формально, а навыки демонстрируются на этапе зачёта и потом… забываются. Принуждение типа «непрохождения аттестации без разработки сценария урока для электронной школы» не срабатывает, как не сработало итоговое сочинение как инструмент приобщения-принуждения к чтению. Контент МЭШ и РЭШ, который во многом создавался учителями по принципу «надо ‒ сделаю и забуду» и поэтому подвергался и подвергается справедливой критике, сегодня едва ли не в пожарном порядке «очищают» от некачественных разработок. Думается, что сейчас в процессе профессиональной подготовки необходимо акцентировать внимание не на обучении созданию нового контента, а на формировании навыков оценивания, выбора и структурирования контента «под себя» (в этом состоит проявление субъектности учителя) и работе с ним. Подчеркну ещё раз: любые курсы повышения квалификации по МИГ не будут востребованы, пока разработчики ясно и конкретно не пропишут, что именно из знаний и умений нужно разным учителям-предметникам. Поэтому содержание курсов для физиков или математиков не может быть таким же, как для биологов или словесников. Сегодня успешными и востребованными будут только курсы, разработанные на основе анализа запросов учителей разных предметов. При внедрении этих курсов в образовательную практику будут учтены ошибки прошлых нет, что позволит избежать принципа «внутренней колонизации». Позволю себе предположить, что в ситуации «цифровизации поневоле» профессиональным педагогическим сообществом накоплен опыт работы в дистанционном формате, разработаны новые организации занятий и форматы заданий. Этот опыт требует серьёзного изучения и аналитического описания. В силу того, что в ряде регионов дистант продолжается, возможно проведение исследования с использованием методики «включённого наблюдения». Это позволит, с одной стороны, определить дефициты учителей в условиях цифровой турбулентности. А с другой ‒ позволит отобрать эффективные практики. Результаты проведенного исследования могут быть положены в основу концепции программ.</w:t>
      </w:r>
    </w:p>
    <w:p>
      <w:pPr>
        <w:pStyle w:val="Normal"/>
        <w:widowControl/>
        <w:bidi w:val="0"/>
        <w:spacing w:lineRule="auto" w:line="360" w:before="0" w:after="0"/>
        <w:ind w:left="0" w:right="0" w:firstLine="567"/>
        <w:jc w:val="both"/>
        <w:rPr/>
      </w:pPr>
      <w:r>
        <w:rPr>
          <w:rFonts w:cs="Times New Roman" w:ascii="Times New Roman" w:hAnsi="Times New Roman"/>
          <w:bCs/>
          <w:sz w:val="28"/>
          <w:szCs w:val="28"/>
        </w:rPr>
        <w:t xml:space="preserve">Сказанное можно свести к двум основным выводам. </w:t>
      </w:r>
    </w:p>
    <w:p>
      <w:pPr>
        <w:pStyle w:val="Normal"/>
        <w:widowControl/>
        <w:bidi w:val="0"/>
        <w:spacing w:lineRule="auto" w:line="360" w:before="0" w:after="0"/>
        <w:ind w:left="0" w:right="0" w:firstLine="567"/>
        <w:jc w:val="both"/>
        <w:rPr/>
      </w:pPr>
      <w:r>
        <w:rPr>
          <w:rFonts w:cs="Times New Roman" w:ascii="Times New Roman" w:hAnsi="Times New Roman"/>
          <w:bCs/>
          <w:sz w:val="28"/>
          <w:szCs w:val="28"/>
        </w:rPr>
        <w:t>Первый. Широкомасштабная работа по обеспечению профессиональной подготовки учителей, в том числе и будущих, в области МИГ будет эффективной, если курсы/дисциплины будут выстроены на принципах кастомизации, парципаторности и конвергентности</w:t>
      </w:r>
      <w:r>
        <w:rPr>
          <w:rStyle w:val="Style15"/>
          <w:rFonts w:cs="Times New Roman" w:ascii="Times New Roman" w:hAnsi="Times New Roman"/>
          <w:bCs/>
          <w:sz w:val="28"/>
          <w:szCs w:val="28"/>
        </w:rPr>
        <w:footnoteReference w:id="7"/>
      </w:r>
      <w:r>
        <w:rPr>
          <w:rFonts w:cs="Times New Roman" w:ascii="Times New Roman" w:hAnsi="Times New Roman"/>
          <w:bCs/>
          <w:sz w:val="28"/>
          <w:szCs w:val="28"/>
        </w:rPr>
        <w:t xml:space="preserve">. </w:t>
      </w:r>
    </w:p>
    <w:p>
      <w:pPr>
        <w:pStyle w:val="Normal"/>
        <w:spacing w:lineRule="auto" w:line="360" w:before="0" w:after="0"/>
        <w:ind w:firstLine="709"/>
        <w:jc w:val="both"/>
        <w:rPr/>
      </w:pPr>
      <w:r>
        <w:rPr>
          <w:rFonts w:cs="Times New Roman" w:ascii="Times New Roman" w:hAnsi="Times New Roman"/>
          <w:bCs/>
          <w:sz w:val="28"/>
          <w:szCs w:val="28"/>
        </w:rPr>
        <w:t>Второй. Курсы по медиаобразованию целесообразно оставить только на направлениях подготовки, связанных с медиа. На других («немедийных») направлениях подготовки МИГ должна быть «вшита» в предметные, психолого-педагогические и ‒ самое главное ‒ методические курсы, в том числе и «читаемые» в рамках дополнительного образования. Именно поэтому часть содержания изучаемых дисциплин должна быть представлена (а задания к части тем выполнены) в новых медиаформатах. Только в этом случае будет меняться мышление обучающихся и, как следствие, профессиональная позиция педагогов как субъектов образовательного процесса, а также будут созданы условия для осуществления последовательного перехода от аналогового мышления к трансмедийному творчеству.</w:t>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4096"/>
        </w:sectPr>
        <w:pStyle w:val="Normal"/>
        <w:spacing w:lineRule="auto" w:line="36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Normal"/>
        <w:spacing w:lineRule="auto" w:line="240" w:before="0" w:after="0"/>
        <w:jc w:val="center"/>
        <w:rPr/>
      </w:pPr>
      <w:r>
        <w:rPr>
          <w:rFonts w:cs="Times New Roman" w:ascii="Times New Roman" w:hAnsi="Times New Roman"/>
          <w:b/>
          <w:bCs/>
          <w:caps/>
          <w:sz w:val="28"/>
          <w:szCs w:val="28"/>
          <w:lang w:val="ru-RU"/>
        </w:rPr>
        <w:t>ЛУЧШИЕ ПРАКТИКИ</w:t>
        <w:br/>
        <w:t>МЕДИЙНО-информационной грамотности</w:t>
      </w:r>
    </w:p>
    <w:p>
      <w:pPr>
        <w:pStyle w:val="Normal"/>
        <w:spacing w:lineRule="auto" w:line="240" w:before="0" w:after="0"/>
        <w:jc w:val="center"/>
        <w:rPr>
          <w:rFonts w:ascii="Times New Roman" w:hAnsi="Times New Roman" w:cs="Times New Roman"/>
          <w:b/>
          <w:b/>
          <w:bCs/>
          <w:caps/>
          <w:sz w:val="28"/>
          <w:szCs w:val="28"/>
          <w:lang w:val="ru-RU"/>
        </w:rPr>
      </w:pPr>
      <w:r>
        <w:rPr>
          <w:rFonts w:cs="Times New Roman" w:ascii="Times New Roman" w:hAnsi="Times New Roman"/>
          <w:b/>
          <w:bCs/>
          <w:caps/>
          <w:sz w:val="28"/>
          <w:szCs w:val="28"/>
          <w:lang w:val="ru-RU"/>
        </w:rPr>
      </w:r>
    </w:p>
    <w:p>
      <w:pPr>
        <w:pStyle w:val="Normal"/>
        <w:widowControl/>
        <w:bidi w:val="0"/>
        <w:spacing w:lineRule="auto" w:line="240" w:before="0" w:after="0"/>
        <w:ind w:left="0" w:right="0" w:firstLine="567"/>
        <w:jc w:val="both"/>
        <w:rPr/>
      </w:pPr>
      <w:r>
        <w:rPr>
          <w:rFonts w:cs="Times New Roman" w:ascii="Times New Roman" w:hAnsi="Times New Roman"/>
          <w:b/>
          <w:caps/>
          <w:sz w:val="28"/>
          <w:szCs w:val="28"/>
          <w:lang w:val="en-US"/>
        </w:rPr>
        <w:t xml:space="preserve">1. </w:t>
      </w:r>
      <w:r>
        <w:rPr>
          <w:rFonts w:cs="Times New Roman" w:ascii="Times New Roman" w:hAnsi="Times New Roman"/>
          <w:b/>
          <w:caps/>
          <w:sz w:val="28"/>
          <w:szCs w:val="28"/>
          <w:lang w:val="ru-RU"/>
        </w:rPr>
        <w:t>описание практики по формированию медийно-информационной грамотности «Региональная медиашкола», 03.11.20</w:t>
      </w:r>
    </w:p>
    <w:p>
      <w:pPr>
        <w:pStyle w:val="Normal"/>
        <w:spacing w:lineRule="auto" w:line="240" w:before="0" w:after="0"/>
        <w:rPr>
          <w:rFonts w:ascii="Times New Roman" w:hAnsi="Times New Roman" w:cs="Times New Roman"/>
          <w:b/>
          <w:b/>
          <w:caps/>
          <w:sz w:val="28"/>
          <w:szCs w:val="28"/>
          <w:lang w:val="ru-RU"/>
        </w:rPr>
      </w:pPr>
      <w:r>
        <w:rPr>
          <w:rFonts w:cs="Times New Roman" w:ascii="Times New Roman" w:hAnsi="Times New Roman"/>
          <w:b/>
          <w:caps/>
          <w:sz w:val="28"/>
          <w:szCs w:val="28"/>
          <w:lang w:val="ru-RU"/>
        </w:rPr>
      </w:r>
    </w:p>
    <w:p>
      <w:pPr>
        <w:pStyle w:val="Normal"/>
        <w:spacing w:lineRule="auto" w:line="240" w:before="0" w:after="0"/>
        <w:rPr/>
      </w:pPr>
      <w:r>
        <w:rPr>
          <w:rFonts w:cs="Times New Roman" w:ascii="Times New Roman" w:hAnsi="Times New Roman"/>
          <w:sz w:val="28"/>
          <w:szCs w:val="28"/>
          <w:lang w:val="ru-RU"/>
        </w:rPr>
        <w:t>Фамилия, имя − Тажмуратова Айгуль</w:t>
      </w:r>
    </w:p>
    <w:p>
      <w:pPr>
        <w:pStyle w:val="Normal"/>
        <w:spacing w:lineRule="auto" w:line="240" w:before="0" w:after="0"/>
        <w:rPr/>
      </w:pPr>
      <w:r>
        <w:rPr>
          <w:rFonts w:cs="Times New Roman" w:ascii="Times New Roman" w:hAnsi="Times New Roman"/>
          <w:sz w:val="28"/>
          <w:szCs w:val="28"/>
          <w:lang w:val="ru-RU"/>
        </w:rPr>
        <w:t>Место работы – ГАУДО ООДТДМ им. В.П. Поляничко</w:t>
      </w:r>
    </w:p>
    <w:p>
      <w:pPr>
        <w:pStyle w:val="Normal"/>
        <w:spacing w:lineRule="auto" w:line="240" w:before="0" w:after="0"/>
        <w:rPr/>
      </w:pPr>
      <w:r>
        <w:rPr>
          <w:rFonts w:cs="Times New Roman" w:ascii="Times New Roman" w:hAnsi="Times New Roman"/>
          <w:sz w:val="28"/>
          <w:szCs w:val="28"/>
          <w:lang w:val="ru-RU"/>
        </w:rPr>
        <w:t>Должность − методист</w:t>
      </w:r>
    </w:p>
    <w:p>
      <w:pPr>
        <w:pStyle w:val="Normal"/>
        <w:spacing w:lineRule="auto" w:line="240" w:before="0" w:after="0"/>
        <w:rPr/>
      </w:pPr>
      <w:r>
        <w:rPr>
          <w:rFonts w:cs="Times New Roman" w:ascii="Times New Roman" w:hAnsi="Times New Roman"/>
          <w:sz w:val="28"/>
          <w:szCs w:val="28"/>
          <w:lang w:val="ru-RU"/>
        </w:rPr>
        <w:t>Страна − РФ</w:t>
      </w:r>
    </w:p>
    <w:p>
      <w:pPr>
        <w:pStyle w:val="Normal"/>
        <w:spacing w:lineRule="auto" w:line="240" w:before="0" w:after="0"/>
        <w:rPr/>
      </w:pPr>
      <w:r>
        <w:rPr>
          <w:rFonts w:cs="Times New Roman" w:ascii="Times New Roman" w:hAnsi="Times New Roman"/>
          <w:sz w:val="28"/>
          <w:szCs w:val="28"/>
          <w:lang w:val="ru-RU"/>
        </w:rPr>
        <w:t xml:space="preserve">Электронный адрес – </w:t>
      </w:r>
      <w:r>
        <w:rPr>
          <w:rFonts w:cs="Times New Roman" w:ascii="Times New Roman" w:hAnsi="Times New Roman"/>
          <w:sz w:val="28"/>
          <w:szCs w:val="28"/>
        </w:rPr>
        <w:t>tguscha</w:t>
      </w:r>
      <w:r>
        <w:rPr>
          <w:rFonts w:cs="Times New Roman" w:ascii="Times New Roman" w:hAnsi="Times New Roman"/>
          <w:sz w:val="28"/>
          <w:szCs w:val="28"/>
          <w:lang w:val="ru-RU"/>
        </w:rPr>
        <w:t>@</w:t>
      </w:r>
      <w:r>
        <w:rPr>
          <w:rFonts w:cs="Times New Roman" w:ascii="Times New Roman" w:hAnsi="Times New Roman"/>
          <w:sz w:val="28"/>
          <w:szCs w:val="28"/>
        </w:rPr>
        <w:t>mail</w:t>
      </w:r>
      <w:r>
        <w:rPr>
          <w:rFonts w:cs="Times New Roman" w:ascii="Times New Roman" w:hAnsi="Times New Roman"/>
          <w:sz w:val="28"/>
          <w:szCs w:val="28"/>
          <w:lang w:val="ru-RU"/>
        </w:rPr>
        <w:t>.</w:t>
      </w:r>
      <w:r>
        <w:rPr>
          <w:rFonts w:cs="Times New Roman" w:ascii="Times New Roman" w:hAnsi="Times New Roman"/>
          <w:sz w:val="28"/>
          <w:szCs w:val="28"/>
        </w:rPr>
        <w:t>ru</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i/>
          <w:sz w:val="28"/>
          <w:szCs w:val="28"/>
          <w:lang w:val="ru-RU"/>
        </w:rPr>
        <w:t>Краткое описание вашей практики (кто, что, где, когда, в каких условиях, с каким результатом)</w:t>
      </w:r>
    </w:p>
    <w:p>
      <w:pPr>
        <w:pStyle w:val="Normal"/>
        <w:spacing w:lineRule="auto" w:line="240" w:before="0" w:after="0"/>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spacing w:lineRule="auto" w:line="276"/>
        <w:ind w:left="0" w:right="0" w:firstLine="709"/>
        <w:jc w:val="both"/>
        <w:rPr/>
      </w:pPr>
      <w:r>
        <w:rPr>
          <w:rFonts w:cs="Times New Roman" w:ascii="Times New Roman" w:hAnsi="Times New Roman"/>
          <w:sz w:val="28"/>
          <w:szCs w:val="28"/>
          <w:lang w:val="ru-RU"/>
        </w:rPr>
        <w:t>В профессиональном стандарте педагога дополнительного образования детей и взрослых, утвержденного Министерством труда и социальной защиты РФ в 2018 году, определена основная цель педагогической деятельности: «</w:t>
      </w:r>
      <w:r>
        <w:rPr>
          <w:rFonts w:cs="Times New Roman" w:ascii="Times New Roman" w:hAnsi="Times New Roman"/>
          <w:i/>
          <w:sz w:val="28"/>
          <w:szCs w:val="28"/>
          <w:lang w:val="ru-RU"/>
        </w:rPr>
        <w:t>Организация деятельности обучающихся по усвоению знаний, формированию умений и компетенций; создание педагогических условий для формирования и развития творческих способностей, удовлетворения потребностей в интеллектуальном, нравственном и физическом совершенствовании, укреплении здоровья, организации свободного времени, профессиональной ориентации; обеспечение достижения обучающимися результатов освоения дополнительных общеобразовательных программ»</w:t>
      </w:r>
      <w:r>
        <w:rPr>
          <w:rFonts w:cs="Times New Roman" w:ascii="Times New Roman" w:hAnsi="Times New Roman"/>
          <w:sz w:val="28"/>
          <w:szCs w:val="28"/>
          <w:lang w:val="ru-RU"/>
        </w:rPr>
        <w:t xml:space="preserve">. В этой связи хочется отметить, что именно медиаобразование способствует формированию разнообразных социальных компетенций и навыков работы с различными источниками информации, оно сегодня является одним из важнейших инструментов воспитания, формирования гражданской позиции. </w:t>
      </w:r>
    </w:p>
    <w:p>
      <w:pPr>
        <w:pStyle w:val="Normal"/>
        <w:spacing w:lineRule="auto" w:line="276"/>
        <w:ind w:left="0" w:right="0" w:firstLine="709"/>
        <w:jc w:val="both"/>
        <w:rPr/>
      </w:pPr>
      <w:r>
        <w:rPr>
          <w:rFonts w:cs="Times New Roman" w:ascii="Times New Roman" w:hAnsi="Times New Roman"/>
          <w:sz w:val="28"/>
          <w:szCs w:val="28"/>
          <w:lang w:val="ru-RU"/>
        </w:rPr>
        <w:t xml:space="preserve">На мой взгляд, сегодня существует проблема. Организованное медиаобразование сверху и стихийное медиаобразование снизу, как правило, не соединяются. Есть определенные структуры, например, кафедры вузов, но они ориентируются, главным образом, на учебный процесс – подготовку бакалавров, магистров. И есть люди, которые стихийно, интуитивно или делясь опытом между собой осваивают компьютерную грамотность. Это даже не медиаобразование. Это попытки остаться на плаву и двигаться вместе с потоком жизни.  </w:t>
      </w:r>
      <w:bookmarkStart w:id="0" w:name="_GoBack3"/>
      <w:bookmarkEnd w:id="0"/>
    </w:p>
    <w:p>
      <w:pPr>
        <w:pStyle w:val="Normal"/>
        <w:spacing w:lineRule="auto" w:line="276"/>
        <w:ind w:left="0" w:right="0" w:firstLine="708"/>
        <w:jc w:val="both"/>
        <w:rPr/>
      </w:pPr>
      <w:r>
        <w:rPr>
          <w:rFonts w:cs="Times New Roman" w:ascii="Times New Roman" w:hAnsi="Times New Roman"/>
          <w:sz w:val="28"/>
          <w:szCs w:val="28"/>
          <w:lang w:val="ru-RU"/>
        </w:rPr>
        <w:t>В Оренбургской области в 2018 году сразу же после проведения турнира по медийно-информационной грамотности «#ЗнаюМИГ», прошедшего по инициативе Ассоциации специалистов медиаобразования, возникла идея об организации Региональной медиашколы. Оренбургский областной Дворец творчества детей и молодежи им. В.П. Поляничко, являясь региональным ресурсным центром по дополнительному образованию с</w:t>
      </w:r>
      <w:r>
        <w:rPr>
          <w:rFonts w:cs="Times New Roman" w:ascii="Times New Roman" w:hAnsi="Times New Roman"/>
          <w:color w:val="1C1E21"/>
          <w:sz w:val="28"/>
          <w:szCs w:val="28"/>
          <w:lang w:val="ru-RU"/>
        </w:rPr>
        <w:t>озданнойл два года назад такой синтез. Соединили специалистов медиаобразования и методистов на местах в Оренбургской области, которые работают «от сохи». Вот что получилось.</w:t>
      </w:r>
    </w:p>
    <w:p>
      <w:pPr>
        <w:pStyle w:val="Normal"/>
        <w:spacing w:lineRule="auto" w:line="276"/>
        <w:ind w:left="0" w:right="0" w:firstLine="708"/>
        <w:jc w:val="both"/>
        <w:rPr/>
      </w:pPr>
      <w:r>
        <w:rPr>
          <w:rFonts w:cs="Times New Roman" w:ascii="Times New Roman" w:hAnsi="Times New Roman"/>
          <w:sz w:val="28"/>
          <w:szCs w:val="28"/>
          <w:lang w:val="ru-RU"/>
        </w:rPr>
        <w:t>На протяжении полугода обучения занятия проходят в дистанционном формате. Содержание учебного материала соответствует уровню знаний участников, готовых вложить свои идеи в продвижение развития медиаобразования в регионе. По результатам опроса в первый год существования медиашколы т</w:t>
      </w:r>
      <w:r>
        <w:rPr>
          <w:rFonts w:cs="Times New Roman" w:ascii="Times New Roman" w:hAnsi="Times New Roman"/>
          <w:bCs/>
          <w:iCs/>
          <w:sz w:val="28"/>
          <w:szCs w:val="28"/>
          <w:lang w:val="ru-RU"/>
        </w:rPr>
        <w:t>акие темы как «Фактчекинг», «Как создать медиапроект», «Формирование иммджа образовательной организации» вызвали живой интерес, а такие как «Мастерство публичного выступления» оказались невостребованными. Поскольку педагоги-практики, конечно, обладают культурой публичного выступления.</w:t>
      </w:r>
    </w:p>
    <w:p>
      <w:pPr>
        <w:pStyle w:val="Normal"/>
        <w:spacing w:lineRule="auto" w:line="276"/>
        <w:ind w:left="0" w:right="0" w:firstLine="708"/>
        <w:jc w:val="both"/>
        <w:rPr/>
      </w:pPr>
      <w:r>
        <w:rPr>
          <w:rFonts w:cs="Times New Roman" w:ascii="Times New Roman" w:hAnsi="Times New Roman"/>
          <w:sz w:val="28"/>
          <w:szCs w:val="28"/>
          <w:lang w:val="ru-RU"/>
        </w:rPr>
        <w:t>На вопрос: «Соответствовали  проведенные  курсы Вашим ожиданиям, если нет, то почему» - 100% респондентов ответили положительно.</w:t>
      </w:r>
    </w:p>
    <w:p>
      <w:pPr>
        <w:pStyle w:val="Normal"/>
        <w:spacing w:lineRule="auto" w:line="276"/>
        <w:ind w:left="0" w:right="0" w:firstLine="708"/>
        <w:jc w:val="both"/>
        <w:rPr/>
      </w:pPr>
      <w:r>
        <w:rPr>
          <w:rFonts w:cs="Times New Roman" w:ascii="Times New Roman" w:hAnsi="Times New Roman"/>
          <w:sz w:val="28"/>
          <w:szCs w:val="28"/>
          <w:lang w:val="ru-RU"/>
        </w:rPr>
        <w:t>На вопрос «Оцените содержание информации (1-5 (</w:t>
      </w:r>
      <w:r>
        <w:rPr>
          <w:rFonts w:cs="Times New Roman" w:ascii="Times New Roman" w:hAnsi="Times New Roman"/>
          <w:sz w:val="28"/>
          <w:szCs w:val="28"/>
        </w:rPr>
        <w:t>max</w:t>
      </w:r>
      <w:r>
        <w:rPr>
          <w:rFonts w:cs="Times New Roman" w:ascii="Times New Roman" w:hAnsi="Times New Roman"/>
          <w:sz w:val="28"/>
          <w:szCs w:val="28"/>
          <w:lang w:val="ru-RU"/>
        </w:rPr>
        <w:t xml:space="preserve">.) баллов: </w:t>
      </w:r>
    </w:p>
    <w:p>
      <w:pPr>
        <w:pStyle w:val="Normal"/>
        <w:spacing w:lineRule="auto" w:line="276"/>
        <w:jc w:val="both"/>
        <w:rPr/>
      </w:pPr>
      <w:r>
        <w:rPr>
          <w:rFonts w:cs="Times New Roman" w:ascii="Times New Roman" w:hAnsi="Times New Roman"/>
          <w:sz w:val="28"/>
          <w:szCs w:val="28"/>
          <w:lang w:val="ru-RU"/>
        </w:rPr>
        <w:t>а) «новизна» – на «5» баллов оценили 66,7%; на «4» балла – 22,2%; на «3» балла – 11,1%</w:t>
      </w:r>
    </w:p>
    <w:p>
      <w:pPr>
        <w:pStyle w:val="Normal"/>
        <w:spacing w:lineRule="auto" w:line="276"/>
        <w:jc w:val="both"/>
        <w:rPr/>
      </w:pPr>
      <w:r>
        <w:rPr>
          <w:rFonts w:cs="Times New Roman" w:ascii="Times New Roman" w:hAnsi="Times New Roman"/>
          <w:sz w:val="28"/>
          <w:szCs w:val="28"/>
          <w:lang w:val="ru-RU"/>
        </w:rPr>
        <w:t>б) «актуальность» – на «5» баллов оценили 88,9%, на «4» балла – 11,2 %.</w:t>
      </w:r>
    </w:p>
    <w:p>
      <w:pPr>
        <w:pStyle w:val="Normal"/>
        <w:spacing w:lineRule="auto" w:line="276"/>
        <w:ind w:left="0" w:right="0" w:firstLine="708"/>
        <w:jc w:val="both"/>
        <w:rPr/>
      </w:pPr>
      <w:r>
        <w:rPr>
          <w:rFonts w:cs="Times New Roman" w:ascii="Times New Roman" w:hAnsi="Times New Roman"/>
          <w:sz w:val="28"/>
          <w:szCs w:val="28"/>
          <w:lang w:val="ru-RU"/>
        </w:rPr>
        <w:t>На вопрос «Оцените уровень организации обучения (1-5 (</w:t>
      </w:r>
      <w:r>
        <w:rPr>
          <w:rFonts w:cs="Times New Roman" w:ascii="Times New Roman" w:hAnsi="Times New Roman"/>
          <w:sz w:val="28"/>
          <w:szCs w:val="28"/>
        </w:rPr>
        <w:t>max</w:t>
      </w:r>
      <w:r>
        <w:rPr>
          <w:rFonts w:cs="Times New Roman" w:ascii="Times New Roman" w:hAnsi="Times New Roman"/>
          <w:sz w:val="28"/>
          <w:szCs w:val="28"/>
          <w:lang w:val="ru-RU"/>
        </w:rPr>
        <w:t>.) баллов» - на «5» баллов оценили 55,6%; на «4» балла – 44,4% (указали причину – из-за технических сбоев).</w:t>
      </w:r>
    </w:p>
    <w:p>
      <w:pPr>
        <w:pStyle w:val="Normal"/>
        <w:spacing w:lineRule="auto" w:line="276"/>
        <w:ind w:left="0" w:right="0" w:firstLine="708"/>
        <w:jc w:val="both"/>
        <w:rPr/>
      </w:pPr>
      <w:r>
        <w:rPr>
          <w:rFonts w:cs="Times New Roman" w:ascii="Times New Roman" w:hAnsi="Times New Roman"/>
          <w:sz w:val="28"/>
          <w:szCs w:val="28"/>
          <w:lang w:val="ru-RU"/>
        </w:rPr>
        <w:t>На вопрос: «Какие яркие, позитивные моменты можете отметить?» слушатели отметили:</w:t>
      </w:r>
    </w:p>
    <w:p>
      <w:pPr>
        <w:pStyle w:val="Normal"/>
        <w:spacing w:lineRule="auto" w:line="276"/>
        <w:ind w:left="0" w:right="0" w:firstLine="708"/>
        <w:jc w:val="both"/>
        <w:rPr/>
      </w:pPr>
      <w:r>
        <w:rPr>
          <w:rFonts w:cs="Times New Roman" w:ascii="Times New Roman" w:hAnsi="Times New Roman"/>
          <w:sz w:val="28"/>
          <w:szCs w:val="28"/>
          <w:lang w:val="ru-RU"/>
        </w:rPr>
        <w:t>- интересные, креативные педагоги, новизна понятия «медиа»;</w:t>
      </w:r>
    </w:p>
    <w:p>
      <w:pPr>
        <w:pStyle w:val="Normal"/>
        <w:spacing w:lineRule="auto" w:line="276"/>
        <w:ind w:left="0" w:right="0" w:firstLine="708"/>
        <w:jc w:val="both"/>
        <w:rPr/>
      </w:pPr>
      <w:r>
        <w:rPr>
          <w:rFonts w:cs="Times New Roman" w:ascii="Times New Roman" w:hAnsi="Times New Roman"/>
          <w:sz w:val="28"/>
          <w:szCs w:val="28"/>
          <w:lang w:val="ru-RU"/>
        </w:rPr>
        <w:t>- новая информация, позитивные люди, грамотные специалисты, отзывчивые;</w:t>
      </w:r>
    </w:p>
    <w:p>
      <w:pPr>
        <w:pStyle w:val="Normal"/>
        <w:spacing w:lineRule="auto" w:line="276"/>
        <w:ind w:left="0" w:right="0" w:firstLine="708"/>
        <w:jc w:val="both"/>
        <w:rPr/>
      </w:pPr>
      <w:r>
        <w:rPr>
          <w:rFonts w:cs="Times New Roman" w:ascii="Times New Roman" w:hAnsi="Times New Roman"/>
          <w:sz w:val="28"/>
          <w:szCs w:val="28"/>
          <w:lang w:val="ru-RU"/>
        </w:rPr>
        <w:t>- общение с высококвалифицированными специалистами;</w:t>
      </w:r>
    </w:p>
    <w:p>
      <w:pPr>
        <w:pStyle w:val="Normal"/>
        <w:spacing w:lineRule="auto" w:line="276"/>
        <w:ind w:left="0" w:right="0" w:firstLine="708"/>
        <w:jc w:val="both"/>
        <w:rPr/>
      </w:pPr>
      <w:r>
        <w:rPr>
          <w:rFonts w:cs="Times New Roman" w:ascii="Times New Roman" w:hAnsi="Times New Roman"/>
          <w:sz w:val="28"/>
          <w:szCs w:val="28"/>
          <w:lang w:val="ru-RU"/>
        </w:rPr>
        <w:t>- открытость, простота организации, легкость в общении;</w:t>
      </w:r>
    </w:p>
    <w:p>
      <w:pPr>
        <w:pStyle w:val="Normal"/>
        <w:spacing w:lineRule="auto" w:line="276"/>
        <w:ind w:left="0" w:right="0" w:firstLine="708"/>
        <w:jc w:val="both"/>
        <w:rPr/>
      </w:pPr>
      <w:r>
        <w:rPr>
          <w:rFonts w:cs="Times New Roman" w:ascii="Times New Roman" w:hAnsi="Times New Roman"/>
          <w:sz w:val="28"/>
          <w:szCs w:val="28"/>
          <w:lang w:val="ru-RU"/>
        </w:rPr>
        <w:t>- лекции И.В. Жилавской - «Создание медиаобразовательного проекта», эссе «Мое новое понимание медиа»</w:t>
      </w:r>
    </w:p>
    <w:p>
      <w:pPr>
        <w:pStyle w:val="Normal"/>
        <w:spacing w:lineRule="auto" w:line="276"/>
        <w:ind w:left="0" w:right="0" w:firstLine="708"/>
        <w:jc w:val="both"/>
        <w:rPr/>
      </w:pPr>
      <w:r>
        <w:rPr>
          <w:rFonts w:cs="Times New Roman" w:ascii="Times New Roman" w:hAnsi="Times New Roman"/>
          <w:sz w:val="28"/>
          <w:szCs w:val="28"/>
          <w:lang w:val="ru-RU"/>
        </w:rPr>
        <w:t>На вопрос: «Какие у Вас есть замечания и предложения по организации и содержанию обучения?» респонденты отметили:</w:t>
      </w:r>
    </w:p>
    <w:p>
      <w:pPr>
        <w:pStyle w:val="Normal"/>
        <w:spacing w:lineRule="auto" w:line="276"/>
        <w:ind w:left="0" w:right="0" w:firstLine="708"/>
        <w:jc w:val="both"/>
        <w:rPr/>
      </w:pPr>
      <w:r>
        <w:rPr>
          <w:rFonts w:cs="Times New Roman" w:ascii="Times New Roman" w:hAnsi="Times New Roman"/>
          <w:sz w:val="28"/>
          <w:szCs w:val="28"/>
          <w:lang w:val="ru-RU"/>
        </w:rPr>
        <w:t>- в содержании лекции учитывать целевую аудиторию методистов;</w:t>
      </w:r>
    </w:p>
    <w:p>
      <w:pPr>
        <w:pStyle w:val="Normal"/>
        <w:spacing w:lineRule="auto" w:line="276"/>
        <w:ind w:left="0" w:right="0" w:firstLine="708"/>
        <w:jc w:val="both"/>
        <w:rPr/>
      </w:pPr>
      <w:r>
        <w:rPr>
          <w:rFonts w:cs="Times New Roman" w:ascii="Times New Roman" w:hAnsi="Times New Roman"/>
          <w:sz w:val="28"/>
          <w:szCs w:val="28"/>
          <w:lang w:val="ru-RU"/>
        </w:rPr>
        <w:t>- хотелось бы больше практических примеров;</w:t>
      </w:r>
    </w:p>
    <w:p>
      <w:pPr>
        <w:pStyle w:val="Normal"/>
        <w:spacing w:lineRule="auto" w:line="276"/>
        <w:ind w:left="0" w:right="0" w:firstLine="708"/>
        <w:jc w:val="both"/>
        <w:rPr/>
      </w:pPr>
      <w:r>
        <w:rPr>
          <w:rFonts w:cs="Times New Roman" w:ascii="Times New Roman" w:hAnsi="Times New Roman"/>
          <w:sz w:val="28"/>
          <w:szCs w:val="28"/>
          <w:lang w:val="ru-RU"/>
        </w:rPr>
        <w:t>- встречаться очно;</w:t>
      </w:r>
    </w:p>
    <w:p>
      <w:pPr>
        <w:pStyle w:val="Normal"/>
        <w:spacing w:lineRule="auto" w:line="276"/>
        <w:ind w:left="0" w:right="0" w:firstLine="708"/>
        <w:jc w:val="both"/>
        <w:rPr/>
      </w:pPr>
      <w:r>
        <w:rPr>
          <w:rFonts w:cs="Times New Roman" w:ascii="Times New Roman" w:hAnsi="Times New Roman"/>
          <w:sz w:val="28"/>
          <w:szCs w:val="28"/>
          <w:lang w:val="ru-RU"/>
        </w:rPr>
        <w:t>- технические замечания: часто трансляция «зависала», было невозможно понять речь выступающего.</w:t>
      </w:r>
    </w:p>
    <w:p>
      <w:pPr>
        <w:pStyle w:val="Normal"/>
        <w:spacing w:lineRule="auto" w:line="276"/>
        <w:ind w:left="0" w:right="0" w:firstLine="708"/>
        <w:jc w:val="both"/>
        <w:rPr/>
      </w:pPr>
      <w:r>
        <w:rPr>
          <w:rFonts w:cs="Times New Roman" w:ascii="Times New Roman" w:hAnsi="Times New Roman"/>
          <w:sz w:val="28"/>
          <w:szCs w:val="28"/>
          <w:lang w:val="ru-RU"/>
        </w:rPr>
        <w:t>На вопрос «Пожелание организаторам обучения»  ответили «Продолжить подобную практику – 44,4%; остальные ответы:</w:t>
      </w:r>
    </w:p>
    <w:p>
      <w:pPr>
        <w:pStyle w:val="Normal"/>
        <w:spacing w:lineRule="auto" w:line="276"/>
        <w:jc w:val="both"/>
        <w:rPr/>
      </w:pPr>
      <w:r>
        <w:rPr>
          <w:rFonts w:cs="Times New Roman" w:ascii="Times New Roman" w:hAnsi="Times New Roman"/>
          <w:sz w:val="28"/>
          <w:szCs w:val="28"/>
          <w:lang w:val="ru-RU"/>
        </w:rPr>
        <w:tab/>
        <w:t>- приближать содержание обучения к специфике работы слушателя курса;</w:t>
      </w:r>
    </w:p>
    <w:p>
      <w:pPr>
        <w:pStyle w:val="Normal"/>
        <w:spacing w:lineRule="auto" w:line="276"/>
        <w:jc w:val="both"/>
        <w:rPr/>
      </w:pPr>
      <w:r>
        <w:rPr>
          <w:rFonts w:cs="Times New Roman" w:ascii="Times New Roman" w:hAnsi="Times New Roman"/>
          <w:sz w:val="28"/>
          <w:szCs w:val="28"/>
          <w:lang w:val="ru-RU"/>
        </w:rPr>
        <w:tab/>
        <w:t>- благодарность за предоставленную возможность обучения;</w:t>
      </w:r>
    </w:p>
    <w:p>
      <w:pPr>
        <w:pStyle w:val="Normal"/>
        <w:spacing w:lineRule="auto" w:line="276"/>
        <w:jc w:val="both"/>
        <w:rPr/>
      </w:pPr>
      <w:r>
        <w:rPr>
          <w:rFonts w:cs="Times New Roman" w:ascii="Times New Roman" w:hAnsi="Times New Roman"/>
          <w:sz w:val="28"/>
          <w:szCs w:val="28"/>
          <w:lang w:val="ru-RU"/>
        </w:rPr>
        <w:tab/>
        <w:t>- продолжить содействие достижению баланса теории и практики.</w:t>
      </w:r>
    </w:p>
    <w:p>
      <w:pPr>
        <w:pStyle w:val="Normal"/>
        <w:spacing w:lineRule="auto" w:line="276"/>
        <w:ind w:left="0" w:right="0" w:firstLine="708"/>
        <w:jc w:val="both"/>
        <w:rPr/>
      </w:pPr>
      <w:r>
        <w:rPr>
          <w:rFonts w:cs="Times New Roman" w:ascii="Times New Roman" w:hAnsi="Times New Roman"/>
          <w:sz w:val="28"/>
          <w:szCs w:val="28"/>
          <w:lang w:val="ru-RU"/>
        </w:rPr>
        <w:t>Таким образом, по мнению респондентов, обучение в Региональной медиашколе соответствовало ожиданиям, содержание информации отличалось новизной и актуальностью. В то же время следует обратить внимание на совершенствование организации технической составляющей образовательного процесса, на содержание преподносимой информации, учет состава целевой аудитории.</w:t>
      </w:r>
    </w:p>
    <w:p>
      <w:pPr>
        <w:pStyle w:val="Normal"/>
        <w:spacing w:lineRule="auto" w:line="276"/>
        <w:ind w:left="0" w:right="0" w:firstLine="708"/>
        <w:jc w:val="both"/>
        <w:rPr/>
      </w:pPr>
      <w:r>
        <w:rPr>
          <w:rFonts w:cs="Times New Roman" w:ascii="Times New Roman" w:hAnsi="Times New Roman"/>
          <w:sz w:val="28"/>
          <w:szCs w:val="28"/>
          <w:lang w:val="ru-RU"/>
        </w:rPr>
        <w:t>На следующий год, специалисты МПГУ постарались учесть пожелания слушателей и подкорретировали программу.</w:t>
      </w:r>
    </w:p>
    <w:p>
      <w:pPr>
        <w:pStyle w:val="Normal"/>
        <w:spacing w:lineRule="auto" w:line="276"/>
        <w:ind w:left="0" w:right="0" w:firstLine="709"/>
        <w:jc w:val="both"/>
        <w:rPr/>
      </w:pPr>
      <w:r>
        <w:rPr>
          <w:rFonts w:cs="Times New Roman" w:ascii="Times New Roman" w:hAnsi="Times New Roman"/>
          <w:sz w:val="28"/>
          <w:szCs w:val="28"/>
          <w:lang w:val="ru-RU"/>
        </w:rPr>
        <w:t>Итогом обучения слушателей является защита медиаобразовательных проектов. Экспертами МПГУ отмечен как перспективный в практическом применении проект методиста Юлии Федоровны Никифоровой «Ресторан «Методическая полка». Основная идея его заключается в творческой, нестандартной форме знакомства педагогов с печатными изданиями организации. Отвечает требованиям медиаобразовательной составляющей проект методиста Л.В.Арслановой. Его целью стало создание информационного видеоролика на тему: «Здоровый образ жизни» совместно с обучающимися детского объединения «Вожатый». П</w:t>
      </w:r>
      <w:r>
        <w:rPr>
          <w:rFonts w:cs="Times New Roman" w:ascii="Times New Roman" w:hAnsi="Times New Roman"/>
          <w:color w:val="000000"/>
          <w:sz w:val="28"/>
          <w:szCs w:val="28"/>
          <w:lang w:val="ru-RU"/>
        </w:rPr>
        <w:t xml:space="preserve">одготовке молодежи к будущей профессиональной деятельности способствует проект </w:t>
      </w:r>
      <w:r>
        <w:rPr>
          <w:rFonts w:cs="Times New Roman" w:ascii="Times New Roman" w:hAnsi="Times New Roman"/>
          <w:sz w:val="28"/>
          <w:szCs w:val="28"/>
          <w:lang w:val="ru-RU"/>
        </w:rPr>
        <w:t>методиста Юлии Владимировны Нарзяевой «Создание детской телестудии в детской организации «Романтики».</w:t>
      </w:r>
    </w:p>
    <w:p>
      <w:pPr>
        <w:pStyle w:val="Normal"/>
        <w:shd w:val="clear" w:fill="FFFFFF"/>
        <w:spacing w:lineRule="auto" w:line="276"/>
        <w:ind w:left="0" w:right="0" w:firstLine="708"/>
        <w:jc w:val="both"/>
        <w:rPr/>
      </w:pPr>
      <w:r>
        <w:rPr>
          <w:rFonts w:cs="Times New Roman" w:ascii="Times New Roman" w:hAnsi="Times New Roman"/>
          <w:sz w:val="28"/>
          <w:szCs w:val="28"/>
          <w:lang w:val="ru-RU"/>
        </w:rPr>
        <w:t>В мае 2020 года лучшими признаны медиаобразовательные проекты: Ольги Николаевны Шмельковой «Весенняя онлайн-школа «Информ@шка»», и</w:t>
      </w:r>
      <w:r>
        <w:rPr>
          <w:rFonts w:cs="Times New Roman" w:ascii="Times New Roman" w:hAnsi="Times New Roman"/>
          <w:bCs/>
          <w:sz w:val="28"/>
          <w:szCs w:val="28"/>
          <w:lang w:val="ru-RU"/>
        </w:rPr>
        <w:t xml:space="preserve">дея проекта заключается в организации онлайн-школы «Информ@шка», в рамках которой обучающиеся начальных, средних и старших классов изучают компьютерную графику, алгоритмы, методы по программированию, продвижению и написанию эффективного контента для сайтов. Итогом работы в рамках онлайн-школы станет создание информационного сайта объединения «Компьютерная страна «Информ@шка», </w:t>
      </w:r>
      <w:r>
        <w:rPr>
          <w:rFonts w:cs="Times New Roman" w:ascii="Times New Roman" w:hAnsi="Times New Roman"/>
          <w:color w:val="000000"/>
          <w:sz w:val="28"/>
          <w:szCs w:val="28"/>
          <w:lang w:val="ru-RU"/>
        </w:rPr>
        <w:t>Созданные видеоролики будут транслироваться среди обучающихся образовательных организаций округа и опубликованы в сети Интернет.</w:t>
      </w:r>
      <w:r>
        <w:rPr>
          <w:rFonts w:eastAsia="+mj-ea" w:cs="Times New Roman" w:ascii="Times New Roman" w:hAnsi="Times New Roman"/>
          <w:caps/>
          <w:color w:val="000000"/>
          <w:kern w:val="2"/>
          <w:position w:val="1"/>
          <w:sz w:val="28"/>
          <w:szCs w:val="28"/>
          <w:lang w:val="ru-RU"/>
        </w:rPr>
        <w:t xml:space="preserve"> </w:t>
      </w:r>
      <w:r>
        <w:rPr>
          <w:rFonts w:eastAsia="+mj-ea" w:cs="Times New Roman" w:ascii="Times New Roman" w:hAnsi="Times New Roman"/>
          <w:color w:val="000000"/>
          <w:kern w:val="2"/>
          <w:position w:val="1"/>
          <w:sz w:val="28"/>
          <w:szCs w:val="28"/>
          <w:lang w:val="ru-RU"/>
        </w:rPr>
        <w:t>Туралиева Камшат Амангильдыевна педагог дополнительного образования</w:t>
      </w:r>
      <w:r>
        <w:rPr>
          <w:rFonts w:eastAsia="+mj-ea" w:cs="Times New Roman" w:ascii="Times New Roman" w:hAnsi="Times New Roman"/>
          <w:b/>
          <w:bCs/>
          <w:color w:val="000000"/>
          <w:kern w:val="2"/>
          <w:position w:val="1"/>
          <w:sz w:val="28"/>
          <w:szCs w:val="28"/>
          <w:lang w:val="ru-RU"/>
        </w:rPr>
        <w:t xml:space="preserve"> </w:t>
      </w:r>
      <w:r>
        <w:rPr>
          <w:rFonts w:eastAsia="+mj-ea" w:cs="Times New Roman" w:ascii="Times New Roman" w:hAnsi="Times New Roman"/>
          <w:bCs/>
          <w:color w:val="000000"/>
          <w:kern w:val="2"/>
          <w:position w:val="1"/>
          <w:sz w:val="28"/>
          <w:szCs w:val="28"/>
          <w:lang w:val="ru-RU"/>
        </w:rPr>
        <w:t>ДДТ</w:t>
      </w:r>
      <w:r>
        <w:rPr>
          <w:rFonts w:eastAsia="+mj-ea" w:cs="Times New Roman" w:ascii="Times New Roman" w:hAnsi="Times New Roman"/>
          <w:b/>
          <w:bCs/>
          <w:color w:val="000000"/>
          <w:kern w:val="2"/>
          <w:position w:val="1"/>
          <w:sz w:val="28"/>
          <w:szCs w:val="28"/>
          <w:lang w:val="ru-RU"/>
        </w:rPr>
        <w:t xml:space="preserve"> </w:t>
      </w:r>
      <w:r>
        <w:rPr>
          <w:rFonts w:eastAsia="+mj-ea" w:cs="Times New Roman" w:ascii="Times New Roman" w:hAnsi="Times New Roman"/>
          <w:color w:val="000000"/>
          <w:kern w:val="2"/>
          <w:position w:val="1"/>
          <w:sz w:val="28"/>
          <w:szCs w:val="28"/>
          <w:lang w:val="ru-RU"/>
        </w:rPr>
        <w:t>п. Первомайский</w:t>
      </w:r>
      <w:r>
        <w:rPr>
          <w:rFonts w:eastAsia="+mj-ea" w:cs="Times New Roman" w:ascii="Times New Roman" w:hAnsi="Times New Roman"/>
          <w:caps/>
          <w:color w:val="000000"/>
          <w:kern w:val="2"/>
          <w:position w:val="1"/>
          <w:sz w:val="28"/>
          <w:szCs w:val="28"/>
          <w:lang w:val="ru-RU"/>
        </w:rPr>
        <w:t xml:space="preserve"> </w:t>
      </w:r>
      <w:r>
        <w:rPr>
          <w:rFonts w:eastAsia="+mj-ea" w:cs="Times New Roman" w:ascii="Times New Roman" w:hAnsi="Times New Roman"/>
          <w:color w:val="000000"/>
          <w:kern w:val="2"/>
          <w:position w:val="1"/>
          <w:sz w:val="28"/>
          <w:szCs w:val="28"/>
          <w:lang w:val="ru-RU"/>
        </w:rPr>
        <w:t xml:space="preserve">предложила </w:t>
      </w:r>
      <w:r>
        <w:rPr>
          <w:rFonts w:eastAsia="+mj-ea" w:cs="Times New Roman" w:ascii="Times New Roman" w:hAnsi="Times New Roman"/>
          <w:caps/>
          <w:color w:val="000000"/>
          <w:kern w:val="2"/>
          <w:position w:val="1"/>
          <w:sz w:val="28"/>
          <w:szCs w:val="28"/>
          <w:lang w:val="ru-RU"/>
        </w:rPr>
        <w:t>«</w:t>
      </w:r>
      <w:r>
        <w:rPr>
          <w:rFonts w:cs="Times New Roman" w:ascii="Times New Roman" w:hAnsi="Times New Roman"/>
          <w:color w:val="000000"/>
          <w:sz w:val="28"/>
          <w:szCs w:val="28"/>
          <w:lang w:val="ru-RU"/>
        </w:rPr>
        <w:t>Онлайн-школу пейзажа», где  учащиеся детского объединения  «Радуга», смогут улучшить свои знания и навыки по рисованию пейзажей.</w:t>
      </w:r>
    </w:p>
    <w:p>
      <w:pPr>
        <w:pStyle w:val="Normal"/>
        <w:spacing w:lineRule="auto" w:line="276"/>
        <w:ind w:left="0" w:right="0" w:firstLine="426"/>
        <w:jc w:val="both"/>
        <w:rPr/>
      </w:pPr>
      <w:r>
        <w:rPr>
          <w:rFonts w:cs="Times New Roman" w:ascii="Times New Roman" w:hAnsi="Times New Roman"/>
          <w:sz w:val="28"/>
          <w:szCs w:val="28"/>
          <w:lang w:val="ru-RU"/>
        </w:rPr>
        <w:t xml:space="preserve">Хочется отметить, что выпускники Региональной медиашколы стали активными участниками внедрения медиаобразовательных проектов в практику. Так, Л.В. Арсланова сейчас является координатором Центра медиаобразования по художественному творчеству, который создан на базе ЦДТ «Радуга» Гайского г.о. Сейчас она руководит муниципальным проектом по повышению квалификации педагогов дополнительного образования в направлении разработки ЭУК. Юлия Федоровна Никифорова методист из Дома пионеров и школьников Кувандыкского городского округа со своим медиаобразовательным проектом «Ресторан «Методическая полка» стала лауреатом 2 степени во Всероссийском конкурсе «Старт инноваций», ее разработка «Квест как педагогическая технология» вошел в сборник методических пособий МПГУ, Ольга Николаевна Шмелькова педагог из ЦДТ «Радость» г. Бузулука готовит свой медиаобразовательный проект к участию в грантовом конкурсе. </w:t>
      </w:r>
    </w:p>
    <w:p>
      <w:pPr>
        <w:pStyle w:val="Normal"/>
        <w:spacing w:lineRule="auto" w:line="276"/>
        <w:ind w:left="0" w:right="0" w:firstLine="426"/>
        <w:jc w:val="both"/>
        <w:rPr/>
      </w:pPr>
      <w:r>
        <w:rPr>
          <w:rFonts w:cs="Times New Roman" w:ascii="Times New Roman" w:hAnsi="Times New Roman"/>
          <w:sz w:val="28"/>
          <w:szCs w:val="28"/>
          <w:lang w:val="ru-RU"/>
        </w:rPr>
        <w:t xml:space="preserve">При всем многообразии компетентностей МИГ (медиапроектирование, фактчекинг, навигация в сети, формирование имиджа ОО и др.), сегодня, на этапе дистанционного обучения важно понять - в какую сторону медиаобразование должно развиваться? Исходя из опыта методической работы, за последние полгода востребованы компетенции по созданию ЭУК, передачи информации с использованием дистанционных технологий, почему для педагогов по вокалу платформа </w:t>
      </w:r>
      <w:r>
        <w:rPr>
          <w:rFonts w:cs="Times New Roman" w:ascii="Times New Roman" w:hAnsi="Times New Roman"/>
          <w:sz w:val="28"/>
          <w:szCs w:val="28"/>
        </w:rPr>
        <w:t>Viber</w:t>
      </w:r>
      <w:r>
        <w:rPr>
          <w:rFonts w:cs="Times New Roman" w:ascii="Times New Roman" w:hAnsi="Times New Roman"/>
          <w:sz w:val="28"/>
          <w:szCs w:val="28"/>
          <w:lang w:val="ru-RU"/>
        </w:rPr>
        <w:t xml:space="preserve"> эффективнее, чем обучение в программе видеоконференцсвязи </w:t>
      </w:r>
      <w:r>
        <w:rPr>
          <w:rFonts w:cs="Times New Roman" w:ascii="Times New Roman" w:hAnsi="Times New Roman"/>
          <w:sz w:val="28"/>
          <w:szCs w:val="28"/>
        </w:rPr>
        <w:t>ZOOM</w:t>
      </w:r>
      <w:r>
        <w:rPr>
          <w:rFonts w:cs="Times New Roman" w:ascii="Times New Roman" w:hAnsi="Times New Roman"/>
          <w:sz w:val="28"/>
          <w:szCs w:val="28"/>
          <w:lang w:val="ru-RU"/>
        </w:rPr>
        <w:t>. Ведь на местах часто педагоги до медиаобразования даже не дотягивают. Просто какие-то эмпирические приемы осваивают, чтобы остаться на плаву. Думаю, сейчас специалистам медиаобразования надо подумать именно об этом. Что конкретно предложить практикующим педагогам, исходя из их запросов?</w:t>
      </w:r>
    </w:p>
    <w:p>
      <w:pPr>
        <w:pStyle w:val="Normal"/>
        <w:spacing w:lineRule="auto" w:line="276"/>
        <w:ind w:left="0" w:right="0" w:firstLine="426"/>
        <w:jc w:val="both"/>
        <w:rPr/>
      </w:pPr>
      <w:r>
        <w:rPr>
          <w:rFonts w:cs="Times New Roman" w:ascii="Times New Roman" w:hAnsi="Times New Roman"/>
          <w:sz w:val="28"/>
          <w:szCs w:val="28"/>
          <w:lang w:val="ru-RU"/>
        </w:rPr>
        <w:t xml:space="preserve">Думается, в этом суть сотрудничества образовательных организаций с высшей школой. </w:t>
      </w:r>
    </w:p>
    <w:p>
      <w:pPr>
        <w:pStyle w:val="Normal"/>
        <w:spacing w:lineRule="auto" w:line="240" w:before="0" w:after="0"/>
        <w:rPr/>
      </w:pPr>
      <w:r>
        <w:rPr>
          <w:rFonts w:cs="Times New Roman" w:ascii="Times New Roman" w:hAnsi="Times New Roman"/>
          <w:i/>
          <w:sz w:val="28"/>
          <w:szCs w:val="28"/>
          <w:lang w:val="ru-RU"/>
        </w:rPr>
        <w:t>Ссылки на дополнительную информацию:</w:t>
      </w:r>
    </w:p>
    <w:p>
      <w:pPr>
        <w:pStyle w:val="Normal"/>
        <w:spacing w:lineRule="auto" w:line="240" w:before="0" w:after="0"/>
        <w:rPr/>
      </w:pPr>
      <w:r>
        <w:rPr>
          <w:rFonts w:cs="Times New Roman" w:ascii="Times New Roman" w:hAnsi="Times New Roman"/>
          <w:i/>
          <w:sz w:val="28"/>
          <w:szCs w:val="28"/>
          <w:lang w:val="ru-RU"/>
        </w:rPr>
        <w:t xml:space="preserve">- </w:t>
      </w:r>
      <w:hyperlink r:id="rId8">
        <w:r>
          <w:rPr>
            <w:rStyle w:val="Style16"/>
            <w:rFonts w:cs="Times New Roman" w:ascii="Times New Roman" w:hAnsi="Times New Roman"/>
            <w:i/>
            <w:sz w:val="28"/>
            <w:szCs w:val="28"/>
          </w:rPr>
          <w:t>http</w:t>
        </w:r>
      </w:hyperlink>
      <w:hyperlink r:id="rId9">
        <w:r>
          <w:rPr>
            <w:rStyle w:val="Style16"/>
            <w:rFonts w:cs="Times New Roman" w:ascii="Times New Roman" w:hAnsi="Times New Roman"/>
            <w:i/>
            <w:sz w:val="28"/>
            <w:szCs w:val="28"/>
            <w:lang w:val="ru-RU"/>
          </w:rPr>
          <w:t>://</w:t>
        </w:r>
      </w:hyperlink>
      <w:hyperlink r:id="rId10">
        <w:r>
          <w:rPr>
            <w:rStyle w:val="Style16"/>
            <w:rFonts w:cs="Times New Roman" w:ascii="Times New Roman" w:hAnsi="Times New Roman"/>
            <w:i/>
            <w:sz w:val="28"/>
            <w:szCs w:val="28"/>
          </w:rPr>
          <w:t>odtdm</w:t>
        </w:r>
      </w:hyperlink>
      <w:hyperlink r:id="rId11">
        <w:r>
          <w:rPr>
            <w:rStyle w:val="Style16"/>
            <w:rFonts w:cs="Times New Roman" w:ascii="Times New Roman" w:hAnsi="Times New Roman"/>
            <w:i/>
            <w:sz w:val="28"/>
            <w:szCs w:val="28"/>
            <w:lang w:val="ru-RU"/>
          </w:rPr>
          <w:t>.</w:t>
        </w:r>
      </w:hyperlink>
      <w:hyperlink r:id="rId12">
        <w:r>
          <w:rPr>
            <w:rStyle w:val="Style16"/>
            <w:rFonts w:cs="Times New Roman" w:ascii="Times New Roman" w:hAnsi="Times New Roman"/>
            <w:i/>
            <w:sz w:val="28"/>
            <w:szCs w:val="28"/>
          </w:rPr>
          <w:t>ru</w:t>
        </w:r>
      </w:hyperlink>
      <w:hyperlink r:id="rId13">
        <w:r>
          <w:rPr>
            <w:rStyle w:val="Style16"/>
            <w:rFonts w:cs="Times New Roman" w:ascii="Times New Roman" w:hAnsi="Times New Roman"/>
            <w:i/>
            <w:sz w:val="28"/>
            <w:szCs w:val="28"/>
            <w:lang w:val="ru-RU"/>
          </w:rPr>
          <w:t>/</w:t>
        </w:r>
      </w:hyperlink>
      <w:hyperlink r:id="rId14">
        <w:r>
          <w:rPr>
            <w:rStyle w:val="Style16"/>
            <w:rFonts w:cs="Times New Roman" w:ascii="Times New Roman" w:hAnsi="Times New Roman"/>
            <w:i/>
            <w:sz w:val="28"/>
            <w:szCs w:val="28"/>
          </w:rPr>
          <w:t>index</w:t>
        </w:r>
      </w:hyperlink>
      <w:hyperlink r:id="rId15">
        <w:r>
          <w:rPr>
            <w:rStyle w:val="Style16"/>
            <w:rFonts w:cs="Times New Roman" w:ascii="Times New Roman" w:hAnsi="Times New Roman"/>
            <w:i/>
            <w:sz w:val="28"/>
            <w:szCs w:val="28"/>
            <w:lang w:val="ru-RU"/>
          </w:rPr>
          <w:t>.</w:t>
        </w:r>
      </w:hyperlink>
      <w:hyperlink r:id="rId16">
        <w:r>
          <w:rPr>
            <w:rStyle w:val="Style16"/>
            <w:rFonts w:cs="Times New Roman" w:ascii="Times New Roman" w:hAnsi="Times New Roman"/>
            <w:i/>
            <w:sz w:val="28"/>
            <w:szCs w:val="28"/>
          </w:rPr>
          <w:t>php</w:t>
        </w:r>
      </w:hyperlink>
      <w:hyperlink r:id="rId17">
        <w:r>
          <w:rPr>
            <w:rStyle w:val="Style16"/>
            <w:rFonts w:cs="Times New Roman" w:ascii="Times New Roman" w:hAnsi="Times New Roman"/>
            <w:i/>
            <w:sz w:val="28"/>
            <w:szCs w:val="28"/>
            <w:lang w:val="ru-RU"/>
          </w:rPr>
          <w:t>?</w:t>
        </w:r>
      </w:hyperlink>
      <w:hyperlink r:id="rId18">
        <w:r>
          <w:rPr>
            <w:rStyle w:val="Style16"/>
            <w:rFonts w:cs="Times New Roman" w:ascii="Times New Roman" w:hAnsi="Times New Roman"/>
            <w:i/>
            <w:sz w:val="28"/>
            <w:szCs w:val="28"/>
          </w:rPr>
          <w:t>option</w:t>
        </w:r>
      </w:hyperlink>
      <w:hyperlink r:id="rId19">
        <w:r>
          <w:rPr>
            <w:rStyle w:val="Style16"/>
            <w:rFonts w:cs="Times New Roman" w:ascii="Times New Roman" w:hAnsi="Times New Roman"/>
            <w:i/>
            <w:sz w:val="28"/>
            <w:szCs w:val="28"/>
            <w:lang w:val="ru-RU"/>
          </w:rPr>
          <w:t>=</w:t>
        </w:r>
      </w:hyperlink>
      <w:hyperlink r:id="rId20">
        <w:r>
          <w:rPr>
            <w:rStyle w:val="Style16"/>
            <w:rFonts w:cs="Times New Roman" w:ascii="Times New Roman" w:hAnsi="Times New Roman"/>
            <w:i/>
            <w:sz w:val="28"/>
            <w:szCs w:val="28"/>
          </w:rPr>
          <w:t>com</w:t>
        </w:r>
      </w:hyperlink>
      <w:hyperlink r:id="rId21">
        <w:r>
          <w:rPr>
            <w:rStyle w:val="Style16"/>
            <w:rFonts w:cs="Times New Roman" w:ascii="Times New Roman" w:hAnsi="Times New Roman"/>
            <w:i/>
            <w:sz w:val="28"/>
            <w:szCs w:val="28"/>
            <w:lang w:val="ru-RU"/>
          </w:rPr>
          <w:t>_</w:t>
        </w:r>
      </w:hyperlink>
      <w:hyperlink r:id="rId22">
        <w:r>
          <w:rPr>
            <w:rStyle w:val="Style16"/>
            <w:rFonts w:cs="Times New Roman" w:ascii="Times New Roman" w:hAnsi="Times New Roman"/>
            <w:i/>
            <w:sz w:val="28"/>
            <w:szCs w:val="28"/>
          </w:rPr>
          <w:t>content</w:t>
        </w:r>
      </w:hyperlink>
      <w:hyperlink r:id="rId23">
        <w:r>
          <w:rPr>
            <w:rStyle w:val="Style16"/>
            <w:rFonts w:cs="Times New Roman" w:ascii="Times New Roman" w:hAnsi="Times New Roman"/>
            <w:i/>
            <w:sz w:val="28"/>
            <w:szCs w:val="28"/>
            <w:lang w:val="ru-RU"/>
          </w:rPr>
          <w:t>&amp;</w:t>
        </w:r>
      </w:hyperlink>
      <w:hyperlink r:id="rId24">
        <w:r>
          <w:rPr>
            <w:rStyle w:val="Style16"/>
            <w:rFonts w:cs="Times New Roman" w:ascii="Times New Roman" w:hAnsi="Times New Roman"/>
            <w:i/>
            <w:sz w:val="28"/>
            <w:szCs w:val="28"/>
          </w:rPr>
          <w:t>view</w:t>
        </w:r>
      </w:hyperlink>
      <w:hyperlink r:id="rId25">
        <w:r>
          <w:rPr>
            <w:rStyle w:val="Style16"/>
            <w:rFonts w:cs="Times New Roman" w:ascii="Times New Roman" w:hAnsi="Times New Roman"/>
            <w:i/>
            <w:sz w:val="28"/>
            <w:szCs w:val="28"/>
            <w:lang w:val="ru-RU"/>
          </w:rPr>
          <w:t>=</w:t>
        </w:r>
      </w:hyperlink>
      <w:hyperlink r:id="rId26">
        <w:r>
          <w:rPr>
            <w:rStyle w:val="Style16"/>
            <w:rFonts w:cs="Times New Roman" w:ascii="Times New Roman" w:hAnsi="Times New Roman"/>
            <w:i/>
            <w:sz w:val="28"/>
            <w:szCs w:val="28"/>
          </w:rPr>
          <w:t>article</w:t>
        </w:r>
      </w:hyperlink>
      <w:hyperlink r:id="rId27">
        <w:r>
          <w:rPr>
            <w:rStyle w:val="Style16"/>
            <w:rFonts w:cs="Times New Roman" w:ascii="Times New Roman" w:hAnsi="Times New Roman"/>
            <w:i/>
            <w:sz w:val="28"/>
            <w:szCs w:val="28"/>
            <w:lang w:val="ru-RU"/>
          </w:rPr>
          <w:t>&amp;</w:t>
        </w:r>
      </w:hyperlink>
      <w:hyperlink r:id="rId28">
        <w:r>
          <w:rPr>
            <w:rStyle w:val="Style16"/>
            <w:rFonts w:cs="Times New Roman" w:ascii="Times New Roman" w:hAnsi="Times New Roman"/>
            <w:i/>
            <w:sz w:val="28"/>
            <w:szCs w:val="28"/>
          </w:rPr>
          <w:t>id</w:t>
        </w:r>
      </w:hyperlink>
      <w:hyperlink r:id="rId29">
        <w:r>
          <w:rPr>
            <w:rStyle w:val="Style16"/>
            <w:rFonts w:cs="Times New Roman" w:ascii="Times New Roman" w:hAnsi="Times New Roman"/>
            <w:i/>
            <w:sz w:val="28"/>
            <w:szCs w:val="28"/>
            <w:lang w:val="ru-RU"/>
          </w:rPr>
          <w:t>=4017:</w:t>
        </w:r>
      </w:hyperlink>
      <w:hyperlink r:id="rId30">
        <w:r>
          <w:rPr>
            <w:rStyle w:val="Style16"/>
            <w:rFonts w:cs="Times New Roman" w:ascii="Times New Roman" w:hAnsi="Times New Roman"/>
            <w:i/>
            <w:sz w:val="28"/>
            <w:szCs w:val="28"/>
          </w:rPr>
          <w:t>regionalnaya</w:t>
        </w:r>
      </w:hyperlink>
      <w:hyperlink r:id="rId31">
        <w:r>
          <w:rPr>
            <w:rStyle w:val="Style16"/>
            <w:rFonts w:cs="Times New Roman" w:ascii="Times New Roman" w:hAnsi="Times New Roman"/>
            <w:i/>
            <w:sz w:val="28"/>
            <w:szCs w:val="28"/>
            <w:lang w:val="ru-RU"/>
          </w:rPr>
          <w:t>-</w:t>
        </w:r>
      </w:hyperlink>
      <w:hyperlink r:id="rId32">
        <w:r>
          <w:rPr>
            <w:rStyle w:val="Style16"/>
            <w:rFonts w:cs="Times New Roman" w:ascii="Times New Roman" w:hAnsi="Times New Roman"/>
            <w:i/>
            <w:sz w:val="28"/>
            <w:szCs w:val="28"/>
          </w:rPr>
          <w:t>mediashkola</w:t>
        </w:r>
      </w:hyperlink>
      <w:hyperlink r:id="rId33">
        <w:r>
          <w:rPr>
            <w:rStyle w:val="Style16"/>
            <w:rFonts w:cs="Times New Roman" w:ascii="Times New Roman" w:hAnsi="Times New Roman"/>
            <w:i/>
            <w:sz w:val="28"/>
            <w:szCs w:val="28"/>
            <w:lang w:val="ru-RU"/>
          </w:rPr>
          <w:t>-2020-</w:t>
        </w:r>
      </w:hyperlink>
      <w:hyperlink r:id="rId34">
        <w:r>
          <w:rPr>
            <w:rStyle w:val="Style16"/>
            <w:rFonts w:cs="Times New Roman" w:ascii="Times New Roman" w:hAnsi="Times New Roman"/>
            <w:i/>
            <w:sz w:val="28"/>
            <w:szCs w:val="28"/>
          </w:rPr>
          <w:t>medijno</w:t>
        </w:r>
      </w:hyperlink>
      <w:hyperlink r:id="rId35">
        <w:r>
          <w:rPr>
            <w:rStyle w:val="Style16"/>
            <w:rFonts w:cs="Times New Roman" w:ascii="Times New Roman" w:hAnsi="Times New Roman"/>
            <w:i/>
            <w:sz w:val="28"/>
            <w:szCs w:val="28"/>
            <w:lang w:val="ru-RU"/>
          </w:rPr>
          <w:t>-</w:t>
        </w:r>
      </w:hyperlink>
      <w:hyperlink r:id="rId36">
        <w:r>
          <w:rPr>
            <w:rStyle w:val="Style16"/>
            <w:rFonts w:cs="Times New Roman" w:ascii="Times New Roman" w:hAnsi="Times New Roman"/>
            <w:i/>
            <w:sz w:val="28"/>
            <w:szCs w:val="28"/>
          </w:rPr>
          <w:t>informatsionnaya</w:t>
        </w:r>
      </w:hyperlink>
      <w:hyperlink r:id="rId37">
        <w:r>
          <w:rPr>
            <w:rStyle w:val="Style16"/>
            <w:rFonts w:cs="Times New Roman" w:ascii="Times New Roman" w:hAnsi="Times New Roman"/>
            <w:i/>
            <w:sz w:val="28"/>
            <w:szCs w:val="28"/>
            <w:lang w:val="ru-RU"/>
          </w:rPr>
          <w:t>-</w:t>
        </w:r>
      </w:hyperlink>
      <w:hyperlink r:id="rId38">
        <w:r>
          <w:rPr>
            <w:rStyle w:val="Style16"/>
            <w:rFonts w:cs="Times New Roman" w:ascii="Times New Roman" w:hAnsi="Times New Roman"/>
            <w:i/>
            <w:sz w:val="28"/>
            <w:szCs w:val="28"/>
          </w:rPr>
          <w:t>gramotnost</w:t>
        </w:r>
      </w:hyperlink>
      <w:hyperlink r:id="rId39">
        <w:r>
          <w:rPr>
            <w:rStyle w:val="Style16"/>
            <w:rFonts w:cs="Times New Roman" w:ascii="Times New Roman" w:hAnsi="Times New Roman"/>
            <w:i/>
            <w:sz w:val="28"/>
            <w:szCs w:val="28"/>
            <w:lang w:val="ru-RU"/>
          </w:rPr>
          <w:t>-</w:t>
        </w:r>
      </w:hyperlink>
      <w:hyperlink r:id="rId40">
        <w:r>
          <w:rPr>
            <w:rStyle w:val="Style16"/>
            <w:rFonts w:cs="Times New Roman" w:ascii="Times New Roman" w:hAnsi="Times New Roman"/>
            <w:i/>
            <w:sz w:val="28"/>
            <w:szCs w:val="28"/>
          </w:rPr>
          <w:t>spetsialistov</w:t>
        </w:r>
      </w:hyperlink>
      <w:hyperlink r:id="rId41">
        <w:r>
          <w:rPr>
            <w:rStyle w:val="Style16"/>
            <w:rFonts w:cs="Times New Roman" w:ascii="Times New Roman" w:hAnsi="Times New Roman"/>
            <w:i/>
            <w:sz w:val="28"/>
            <w:szCs w:val="28"/>
            <w:lang w:val="ru-RU"/>
          </w:rPr>
          <w:t>-</w:t>
        </w:r>
      </w:hyperlink>
      <w:hyperlink r:id="rId42">
        <w:r>
          <w:rPr>
            <w:rStyle w:val="Style16"/>
            <w:rFonts w:cs="Times New Roman" w:ascii="Times New Roman" w:hAnsi="Times New Roman"/>
            <w:i/>
            <w:sz w:val="28"/>
            <w:szCs w:val="28"/>
          </w:rPr>
          <w:t>v</w:t>
        </w:r>
      </w:hyperlink>
      <w:hyperlink r:id="rId43">
        <w:r>
          <w:rPr>
            <w:rStyle w:val="Style16"/>
            <w:rFonts w:cs="Times New Roman" w:ascii="Times New Roman" w:hAnsi="Times New Roman"/>
            <w:i/>
            <w:sz w:val="28"/>
            <w:szCs w:val="28"/>
            <w:lang w:val="ru-RU"/>
          </w:rPr>
          <w:t>-</w:t>
        </w:r>
      </w:hyperlink>
      <w:hyperlink r:id="rId44">
        <w:r>
          <w:rPr>
            <w:rStyle w:val="Style16"/>
            <w:rFonts w:cs="Times New Roman" w:ascii="Times New Roman" w:hAnsi="Times New Roman"/>
            <w:i/>
            <w:sz w:val="28"/>
            <w:szCs w:val="28"/>
          </w:rPr>
          <w:t>sfere</w:t>
        </w:r>
      </w:hyperlink>
      <w:hyperlink r:id="rId45">
        <w:r>
          <w:rPr>
            <w:rStyle w:val="Style16"/>
            <w:rFonts w:cs="Times New Roman" w:ascii="Times New Roman" w:hAnsi="Times New Roman"/>
            <w:i/>
            <w:sz w:val="28"/>
            <w:szCs w:val="28"/>
            <w:lang w:val="ru-RU"/>
          </w:rPr>
          <w:t>-</w:t>
        </w:r>
      </w:hyperlink>
      <w:hyperlink r:id="rId46">
        <w:r>
          <w:rPr>
            <w:rStyle w:val="Style16"/>
            <w:rFonts w:cs="Times New Roman" w:ascii="Times New Roman" w:hAnsi="Times New Roman"/>
            <w:i/>
            <w:sz w:val="28"/>
            <w:szCs w:val="28"/>
          </w:rPr>
          <w:t>vospitaniya</w:t>
        </w:r>
      </w:hyperlink>
      <w:hyperlink r:id="rId47">
        <w:r>
          <w:rPr>
            <w:rStyle w:val="Style16"/>
            <w:rFonts w:cs="Times New Roman" w:ascii="Times New Roman" w:hAnsi="Times New Roman"/>
            <w:i/>
            <w:sz w:val="28"/>
            <w:szCs w:val="28"/>
            <w:lang w:val="ru-RU"/>
          </w:rPr>
          <w:t>&amp;</w:t>
        </w:r>
      </w:hyperlink>
      <w:hyperlink r:id="rId48">
        <w:r>
          <w:rPr>
            <w:rStyle w:val="Style16"/>
            <w:rFonts w:cs="Times New Roman" w:ascii="Times New Roman" w:hAnsi="Times New Roman"/>
            <w:i/>
            <w:sz w:val="28"/>
            <w:szCs w:val="28"/>
          </w:rPr>
          <w:t>catid</w:t>
        </w:r>
      </w:hyperlink>
      <w:hyperlink r:id="rId49">
        <w:r>
          <w:rPr>
            <w:rStyle w:val="Style16"/>
            <w:rFonts w:cs="Times New Roman" w:ascii="Times New Roman" w:hAnsi="Times New Roman"/>
            <w:i/>
            <w:sz w:val="28"/>
            <w:szCs w:val="28"/>
            <w:lang w:val="ru-RU"/>
          </w:rPr>
          <w:t>=28&amp;</w:t>
        </w:r>
      </w:hyperlink>
      <w:hyperlink r:id="rId50">
        <w:r>
          <w:rPr>
            <w:rStyle w:val="Style16"/>
            <w:rFonts w:cs="Times New Roman" w:ascii="Times New Roman" w:hAnsi="Times New Roman"/>
            <w:i/>
            <w:sz w:val="28"/>
            <w:szCs w:val="28"/>
          </w:rPr>
          <w:t>Itemid</w:t>
        </w:r>
      </w:hyperlink>
      <w:hyperlink r:id="rId51">
        <w:r>
          <w:rPr>
            <w:rStyle w:val="Style16"/>
            <w:rFonts w:cs="Times New Roman" w:ascii="Times New Roman" w:hAnsi="Times New Roman"/>
            <w:i/>
            <w:sz w:val="28"/>
            <w:szCs w:val="28"/>
            <w:lang w:val="ru-RU"/>
          </w:rPr>
          <w:t>=257</w:t>
        </w:r>
      </w:hyperlink>
      <w:r>
        <w:rPr>
          <w:rFonts w:cs="Times New Roman" w:ascii="Times New Roman" w:hAnsi="Times New Roman"/>
          <w:i/>
          <w:sz w:val="28"/>
          <w:szCs w:val="28"/>
          <w:lang w:val="ru-RU"/>
        </w:rPr>
        <w:t>;</w:t>
      </w:r>
    </w:p>
    <w:p>
      <w:pPr>
        <w:pStyle w:val="Normal"/>
        <w:spacing w:lineRule="auto" w:line="240" w:before="0" w:after="0"/>
        <w:rPr/>
      </w:pPr>
      <w:r>
        <w:rPr>
          <w:rFonts w:cs="Times New Roman" w:ascii="Times New Roman" w:hAnsi="Times New Roman"/>
          <w:i/>
          <w:sz w:val="28"/>
          <w:szCs w:val="28"/>
          <w:lang w:val="ru-RU"/>
        </w:rPr>
        <w:t xml:space="preserve">- </w:t>
      </w:r>
      <w:hyperlink r:id="rId52">
        <w:r>
          <w:rPr>
            <w:rStyle w:val="Style16"/>
            <w:rFonts w:cs="Times New Roman" w:ascii="Times New Roman" w:hAnsi="Times New Roman"/>
            <w:i/>
            <w:sz w:val="28"/>
            <w:szCs w:val="28"/>
            <w:lang w:val="ru-RU"/>
          </w:rPr>
          <w:t>http://odtdm.ru/index.php?option=com_content&amp;view=article&amp;id=3525:torzhestvennoe-zavershenie-i-etapa-obucheniya-v-regionalnoj-mediashkole-metodista&amp;catid=28&amp;Itemid=257</w:t>
        </w:r>
      </w:hyperlink>
      <w:r>
        <w:rPr>
          <w:rFonts w:cs="Times New Roman" w:ascii="Times New Roman" w:hAnsi="Times New Roman"/>
          <w:i/>
          <w:sz w:val="28"/>
          <w:szCs w:val="28"/>
          <w:lang w:val="ru-RU"/>
        </w:rPr>
        <w:t>;</w:t>
      </w:r>
    </w:p>
    <w:p>
      <w:pPr>
        <w:pStyle w:val="Normal"/>
        <w:spacing w:lineRule="auto" w:line="240" w:before="0" w:after="0"/>
        <w:rPr/>
      </w:pPr>
      <w:r>
        <w:rPr>
          <w:rFonts w:cs="Times New Roman" w:ascii="Times New Roman" w:hAnsi="Times New Roman"/>
          <w:i/>
          <w:sz w:val="28"/>
          <w:szCs w:val="28"/>
          <w:lang w:val="ru-RU"/>
        </w:rPr>
        <w:t xml:space="preserve">- </w:t>
      </w:r>
      <w:hyperlink r:id="rId53">
        <w:r>
          <w:rPr>
            <w:rStyle w:val="Style16"/>
            <w:rFonts w:cs="Times New Roman" w:ascii="Times New Roman" w:hAnsi="Times New Roman"/>
            <w:i/>
            <w:sz w:val="28"/>
            <w:szCs w:val="28"/>
            <w:lang w:val="ru-RU"/>
          </w:rPr>
          <w:t>http://odtdm.ru/index.php?option=com_content&amp;view=article&amp;id=3410:mediashkola-metodista-2018&amp;catid=28&amp;Itemid=257</w:t>
        </w:r>
      </w:hyperlink>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i/>
          <w:sz w:val="28"/>
          <w:szCs w:val="28"/>
          <w:lang w:val="ru-RU"/>
        </w:rPr>
        <w:t>Рекомендации по эффективным путям интеграции МИГ в педагогическое образование и повышение квалификации</w:t>
      </w:r>
    </w:p>
    <w:p>
      <w:pPr>
        <w:pStyle w:val="Normal"/>
        <w:spacing w:lineRule="auto" w:line="240" w:before="0" w:after="0"/>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spacing w:lineRule="auto" w:line="240" w:before="0" w:after="0"/>
        <w:rPr/>
      </w:pPr>
      <w:r>
        <w:rPr>
          <w:rFonts w:cs="Times New Roman" w:ascii="Times New Roman" w:hAnsi="Times New Roman"/>
          <w:sz w:val="28"/>
          <w:szCs w:val="28"/>
          <w:lang w:val="ru-RU"/>
        </w:rPr>
        <w:t>На уровне политики и стратегии системы образования</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left="0" w:right="-143" w:hanging="0"/>
        <w:jc w:val="both"/>
        <w:rPr/>
      </w:pPr>
      <w:r>
        <w:rPr>
          <w:rFonts w:ascii="Times New Roman" w:hAnsi="Times New Roman"/>
          <w:sz w:val="28"/>
          <w:szCs w:val="28"/>
          <w:lang w:val="ru-RU"/>
        </w:rPr>
        <w:t>Управленческая деятельность требует от руководителя умения оценивать разнообразную информацию, квалифицированно анализировать состояние дел. В этой связи важно создать курсы по повышению МИГ для руководителей разного ранга (от руководителя регионального уровня до руководителя структурного подразделения образовательной организации). Тогда, в свою очередь, он в своем коллективе будет определяющим вектором развития медиаобразования разных рангов.</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sz w:val="28"/>
          <w:szCs w:val="28"/>
          <w:lang w:val="ru-RU"/>
        </w:rPr>
        <w:t>На уровне отдельного университета или организации</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left="0" w:right="-143" w:hanging="0"/>
        <w:jc w:val="both"/>
        <w:rPr/>
      </w:pPr>
      <w:r>
        <w:rPr>
          <w:rFonts w:ascii="Times New Roman" w:hAnsi="Times New Roman"/>
          <w:sz w:val="28"/>
          <w:szCs w:val="28"/>
          <w:lang w:val="ru-RU"/>
        </w:rPr>
        <w:t>ООДТДМ им. В.П. Поляничко совместно с МПГУ предлагает провести Всероссийскую научно-практическую конференцию «Формирование модели медиаобразования в сфере музыкально-художественного творчества», одна из секций будет организована именно для руководителей ОО.</w:t>
      </w:r>
    </w:p>
    <w:p>
      <w:pPr>
        <w:pStyle w:val="Normal"/>
        <w:spacing w:lineRule="auto" w:line="240" w:before="0" w:after="0"/>
        <w:rPr/>
      </w:pPr>
      <w:r>
        <w:rPr>
          <w:rFonts w:cs="Times New Roman" w:ascii="Times New Roman" w:hAnsi="Times New Roman"/>
          <w:sz w:val="28"/>
          <w:szCs w:val="28"/>
          <w:lang w:val="ru-RU"/>
        </w:rPr>
        <w:t>На уровне отдельного специалиста</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sz w:val="28"/>
          <w:szCs w:val="28"/>
          <w:lang w:val="ru-RU"/>
        </w:rPr>
        <w:t>Продолжить практику медиашколы, подобную региональной медиашколе в Оренбургской области</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sz w:val="28"/>
          <w:szCs w:val="28"/>
          <w:lang w:val="ru-RU"/>
        </w:rPr>
        <w:t>Ссылки на опыт в информационной среде</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sz w:val="28"/>
          <w:szCs w:val="28"/>
          <w:lang w:val="ru-RU"/>
        </w:rPr>
        <w:t xml:space="preserve">- </w:t>
      </w:r>
      <w:hyperlink r:id="rId54">
        <w:r>
          <w:rPr>
            <w:rStyle w:val="Style16"/>
            <w:rFonts w:cs="Times New Roman" w:ascii="Times New Roman" w:hAnsi="Times New Roman"/>
            <w:sz w:val="28"/>
            <w:szCs w:val="28"/>
            <w:lang w:val="ru-RU"/>
          </w:rPr>
          <w:t>http://mic.org.ru/vyp/26-nomer-2018/obuchenie-mediyno-informatsionnoy-gramotnosti-kak-mediaobrazovatelnyy-proekt/</w:t>
        </w:r>
      </w:hyperlink>
      <w:r>
        <w:rPr>
          <w:rFonts w:cs="Times New Roman" w:ascii="Times New Roman" w:hAnsi="Times New Roman"/>
          <w:sz w:val="28"/>
          <w:szCs w:val="28"/>
          <w:lang w:val="ru-RU"/>
        </w:rPr>
        <w:t>;</w:t>
      </w:r>
    </w:p>
    <w:p>
      <w:pPr>
        <w:pStyle w:val="Normal"/>
        <w:spacing w:lineRule="auto" w:line="240" w:before="0" w:after="0"/>
        <w:rPr/>
      </w:pPr>
      <w:r>
        <w:rPr>
          <w:rFonts w:cs="Times New Roman" w:ascii="Times New Roman" w:hAnsi="Times New Roman"/>
          <w:sz w:val="28"/>
          <w:szCs w:val="28"/>
          <w:lang w:val="ru-RU"/>
        </w:rPr>
        <w:t xml:space="preserve">- </w:t>
      </w:r>
      <w:hyperlink r:id="rId55">
        <w:r>
          <w:rPr>
            <w:rStyle w:val="Style16"/>
            <w:rFonts w:cs="Times New Roman" w:ascii="Times New Roman" w:hAnsi="Times New Roman"/>
            <w:sz w:val="28"/>
            <w:szCs w:val="28"/>
            <w:lang w:val="ru-RU"/>
          </w:rPr>
          <w:t>http://mic.org.ru/vyp/29-nomer-2019/formirovanie-modeli-mediaobrazovaniya-po-muzykalno-khudozhestvennomu-napravleniyu-v-organizatsiyakh-/</w:t>
        </w:r>
      </w:hyperlink>
      <w:r>
        <w:rPr>
          <w:rFonts w:cs="Times New Roman" w:ascii="Times New Roman" w:hAnsi="Times New Roman"/>
          <w:sz w:val="28"/>
          <w:szCs w:val="28"/>
          <w:lang w:val="ru-RU"/>
        </w:rPr>
        <w:t>;</w:t>
      </w:r>
    </w:p>
    <w:p>
      <w:pPr>
        <w:pStyle w:val="Normal"/>
        <w:spacing w:lineRule="auto" w:line="240" w:before="0" w:after="0"/>
        <w:rPr/>
      </w:pPr>
      <w:r>
        <w:rPr>
          <w:rFonts w:cs="Times New Roman" w:ascii="Times New Roman" w:hAnsi="Times New Roman"/>
          <w:sz w:val="28"/>
          <w:szCs w:val="28"/>
          <w:lang w:val="ru-RU"/>
        </w:rPr>
        <w:t xml:space="preserve">- </w:t>
      </w:r>
      <w:hyperlink r:id="rId56">
        <w:r>
          <w:rPr>
            <w:rStyle w:val="Style16"/>
            <w:rFonts w:cs="Times New Roman" w:ascii="Times New Roman" w:hAnsi="Times New Roman"/>
            <w:sz w:val="28"/>
            <w:szCs w:val="28"/>
            <w:lang w:val="ru-RU"/>
          </w:rPr>
          <w:t>https://www.elibrary.ru/item.asp?id=41436774</w:t>
        </w:r>
      </w:hyperlink>
    </w:p>
    <w:p>
      <w:pPr>
        <w:pStyle w:val="Normal"/>
        <w:spacing w:lineRule="auto" w:line="240" w:before="0" w:after="0"/>
        <w:rPr/>
      </w:pPr>
      <w:r>
        <w:rPr>
          <w:rFonts w:cs="Times New Roman" w:ascii="Times New Roman" w:hAnsi="Times New Roman"/>
          <w:sz w:val="28"/>
          <w:szCs w:val="28"/>
          <w:lang w:val="ru-RU"/>
        </w:rPr>
        <w:t xml:space="preserve">- </w:t>
      </w:r>
      <w:hyperlink r:id="rId57">
        <w:r>
          <w:rPr>
            <w:rStyle w:val="Style16"/>
            <w:rFonts w:cs="Times New Roman" w:ascii="Times New Roman" w:hAnsi="Times New Roman"/>
            <w:sz w:val="28"/>
            <w:szCs w:val="28"/>
            <w:lang w:val="ru-RU"/>
          </w:rPr>
          <w:t>https://www.elibrary.ru/item.asp?id=42755139</w:t>
        </w:r>
      </w:hyperlink>
    </w:p>
    <w:p>
      <w:pPr>
        <w:pStyle w:val="Normal"/>
        <w:spacing w:lineRule="auto" w:line="240" w:before="0" w:after="0"/>
        <w:rPr/>
      </w:pPr>
      <w:r>
        <w:rPr>
          <w:rFonts w:cs="Times New Roman" w:ascii="Times New Roman" w:hAnsi="Times New Roman"/>
          <w:sz w:val="28"/>
          <w:szCs w:val="28"/>
          <w:lang w:val="ru-RU"/>
        </w:rPr>
        <w:t xml:space="preserve">- </w:t>
      </w:r>
      <w:hyperlink r:id="rId58">
        <w:r>
          <w:rPr>
            <w:rStyle w:val="Style16"/>
            <w:rFonts w:cs="Times New Roman" w:ascii="Times New Roman" w:hAnsi="Times New Roman"/>
            <w:sz w:val="28"/>
            <w:szCs w:val="28"/>
            <w:lang w:val="ru-RU"/>
          </w:rPr>
          <w:t>https://www.elibrary.ru/item.asp?id=36855495</w:t>
        </w:r>
      </w:hyperlink>
    </w:p>
    <w:p>
      <w:pPr>
        <w:pStyle w:val="Normal"/>
        <w:spacing w:lineRule="auto" w:line="240" w:before="0" w:after="0"/>
        <w:rPr/>
      </w:pPr>
      <w:r>
        <w:rPr>
          <w:rFonts w:cs="Times New Roman" w:ascii="Times New Roman" w:hAnsi="Times New Roman"/>
          <w:sz w:val="28"/>
          <w:szCs w:val="28"/>
          <w:lang w:val="ru-RU"/>
        </w:rPr>
        <w:t xml:space="preserve">- </w:t>
      </w:r>
      <w:hyperlink r:id="rId59">
        <w:r>
          <w:rPr>
            <w:rStyle w:val="Style16"/>
            <w:rFonts w:cs="Times New Roman" w:ascii="Times New Roman" w:hAnsi="Times New Roman"/>
            <w:sz w:val="28"/>
            <w:szCs w:val="28"/>
            <w:lang w:val="ru-RU"/>
          </w:rPr>
          <w:t>https://www.elibrary.ru/item.asp?id=43150350</w:t>
        </w:r>
      </w:hyperlink>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sz w:val="28"/>
          <w:szCs w:val="28"/>
          <w:lang w:val="ru-RU"/>
        </w:rPr>
        <w:t>Хотите ли вы, чтобы ваше имя и название организации были упомянуты в публикации:</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sz w:val="28"/>
          <w:szCs w:val="28"/>
          <w:lang w:val="ru-RU"/>
        </w:rPr>
        <w:t>Да</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i/>
          <w:iCs/>
          <w:sz w:val="28"/>
          <w:szCs w:val="28"/>
          <w:lang w:val="ru-RU"/>
        </w:rPr>
        <w:t>Направление доработки – описание, как велась подготовка преподавателей для реализации проектов, что получилось при этом и какие были сложности. Работа с учащимися важна, но не входит в сферу интересов данного проекта.</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r>
        <w:br w:type="page"/>
      </w:r>
    </w:p>
    <w:p>
      <w:pPr>
        <w:pStyle w:val="Normal"/>
        <w:widowControl/>
        <w:bidi w:val="0"/>
        <w:spacing w:lineRule="auto" w:line="240" w:before="0" w:after="0"/>
        <w:ind w:left="0" w:right="0" w:firstLine="510"/>
        <w:jc w:val="both"/>
        <w:rPr/>
      </w:pPr>
      <w:r>
        <w:rPr>
          <w:rFonts w:cs="Times New Roman" w:ascii="Times New Roman" w:hAnsi="Times New Roman"/>
          <w:b/>
          <w:caps/>
          <w:sz w:val="28"/>
          <w:szCs w:val="28"/>
          <w:lang w:val="en-US"/>
        </w:rPr>
        <w:t xml:space="preserve">2. </w:t>
      </w:r>
      <w:r>
        <w:rPr>
          <w:rFonts w:cs="Times New Roman" w:ascii="Times New Roman" w:hAnsi="Times New Roman"/>
          <w:b/>
          <w:caps/>
          <w:sz w:val="28"/>
          <w:szCs w:val="28"/>
          <w:lang w:val="ru-RU"/>
        </w:rPr>
        <w:t>описание практики по формированию  медийно-информационной грамотности «#ЗнаюМИГ», 04.11.20</w:t>
      </w:r>
    </w:p>
    <w:p>
      <w:pPr>
        <w:pStyle w:val="Normal"/>
        <w:spacing w:lineRule="auto" w:line="276" w:before="0" w:after="0"/>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76" w:before="0" w:after="0"/>
        <w:rPr/>
      </w:pPr>
      <w:r>
        <w:rPr>
          <w:rFonts w:cs="Times New Roman" w:ascii="Times New Roman" w:hAnsi="Times New Roman"/>
          <w:sz w:val="28"/>
          <w:szCs w:val="28"/>
          <w:lang w:val="ru-RU"/>
        </w:rPr>
        <w:t>Фамилия, имя – Тажмуратова Айгуль</w:t>
      </w:r>
    </w:p>
    <w:p>
      <w:pPr>
        <w:pStyle w:val="Normal"/>
        <w:spacing w:lineRule="auto" w:line="276" w:before="0" w:after="0"/>
        <w:rPr/>
      </w:pPr>
      <w:r>
        <w:rPr>
          <w:rFonts w:cs="Times New Roman" w:ascii="Times New Roman" w:hAnsi="Times New Roman"/>
          <w:sz w:val="28"/>
          <w:szCs w:val="28"/>
          <w:lang w:val="ru-RU"/>
        </w:rPr>
        <w:t>Место работы – ООДТДМ им. В.П. Поляничко</w:t>
      </w:r>
    </w:p>
    <w:p>
      <w:pPr>
        <w:pStyle w:val="Normal"/>
        <w:spacing w:lineRule="auto" w:line="276" w:before="0" w:after="0"/>
        <w:rPr/>
      </w:pPr>
      <w:r>
        <w:rPr>
          <w:rFonts w:cs="Times New Roman" w:ascii="Times New Roman" w:hAnsi="Times New Roman"/>
          <w:sz w:val="28"/>
          <w:szCs w:val="28"/>
          <w:lang w:val="ru-RU"/>
        </w:rPr>
        <w:t>Должность − методист</w:t>
      </w:r>
    </w:p>
    <w:p>
      <w:pPr>
        <w:pStyle w:val="Normal"/>
        <w:spacing w:lineRule="auto" w:line="276" w:before="0" w:after="0"/>
        <w:rPr/>
      </w:pPr>
      <w:r>
        <w:rPr>
          <w:rFonts w:cs="Times New Roman" w:ascii="Times New Roman" w:hAnsi="Times New Roman"/>
          <w:sz w:val="28"/>
          <w:szCs w:val="28"/>
          <w:lang w:val="ru-RU"/>
        </w:rPr>
        <w:t>Страна − РФ</w:t>
      </w:r>
    </w:p>
    <w:p>
      <w:pPr>
        <w:pStyle w:val="Normal"/>
        <w:spacing w:lineRule="auto" w:line="276" w:before="0" w:after="0"/>
        <w:rPr/>
      </w:pPr>
      <w:r>
        <w:rPr>
          <w:rFonts w:cs="Times New Roman" w:ascii="Times New Roman" w:hAnsi="Times New Roman"/>
          <w:sz w:val="28"/>
          <w:szCs w:val="28"/>
          <w:lang w:val="ru-RU"/>
        </w:rPr>
        <w:t xml:space="preserve">Электронный адрес – </w:t>
      </w:r>
      <w:r>
        <w:rPr>
          <w:rFonts w:cs="Times New Roman" w:ascii="Times New Roman" w:hAnsi="Times New Roman"/>
          <w:sz w:val="28"/>
          <w:szCs w:val="28"/>
        </w:rPr>
        <w:t>tguscha</w:t>
      </w:r>
      <w:r>
        <w:rPr>
          <w:rFonts w:cs="Times New Roman" w:ascii="Times New Roman" w:hAnsi="Times New Roman"/>
          <w:sz w:val="28"/>
          <w:szCs w:val="28"/>
          <w:lang w:val="ru-RU"/>
        </w:rPr>
        <w:t>@</w:t>
      </w:r>
      <w:r>
        <w:rPr>
          <w:rFonts w:cs="Times New Roman" w:ascii="Times New Roman" w:hAnsi="Times New Roman"/>
          <w:sz w:val="28"/>
          <w:szCs w:val="28"/>
        </w:rPr>
        <w:t>mail</w:t>
      </w:r>
      <w:r>
        <w:rPr>
          <w:rFonts w:cs="Times New Roman" w:ascii="Times New Roman" w:hAnsi="Times New Roman"/>
          <w:sz w:val="28"/>
          <w:szCs w:val="28"/>
          <w:lang w:val="ru-RU"/>
        </w:rPr>
        <w:t>.</w:t>
      </w:r>
      <w:r>
        <w:rPr>
          <w:rFonts w:cs="Times New Roman" w:ascii="Times New Roman" w:hAnsi="Times New Roman"/>
          <w:sz w:val="28"/>
          <w:szCs w:val="28"/>
        </w:rPr>
        <w:t>ru</w:t>
      </w:r>
    </w:p>
    <w:p>
      <w:pPr>
        <w:pStyle w:val="Normal"/>
        <w:spacing w:lineRule="auto" w:line="276"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76" w:before="0" w:after="0"/>
        <w:rPr/>
      </w:pPr>
      <w:r>
        <w:rPr>
          <w:rFonts w:cs="Times New Roman" w:ascii="Times New Roman" w:hAnsi="Times New Roman"/>
          <w:i/>
          <w:sz w:val="28"/>
          <w:szCs w:val="28"/>
          <w:lang w:val="ru-RU"/>
        </w:rPr>
        <w:t>Краткое описание вашей практики (кто, что, где, когда, в каких условиях, с каким результатом), ссылки на дополнительную информацию</w:t>
      </w:r>
    </w:p>
    <w:p>
      <w:pPr>
        <w:pStyle w:val="Normal"/>
        <w:spacing w:lineRule="auto" w:line="276" w:before="0" w:after="0"/>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spacing w:lineRule="auto" w:line="276" w:before="0" w:after="0"/>
        <w:ind w:left="0" w:right="0" w:firstLine="709"/>
        <w:jc w:val="both"/>
        <w:rPr/>
      </w:pPr>
      <w:r>
        <w:rPr>
          <w:rFonts w:cs="Times New Roman" w:ascii="Times New Roman" w:hAnsi="Times New Roman"/>
          <w:kern w:val="2"/>
          <w:sz w:val="28"/>
          <w:szCs w:val="28"/>
          <w:lang w:val="ru-RU"/>
        </w:rPr>
        <w:t xml:space="preserve">Дистанционный турнир по медийно-информационной грамотности «#ЗнаюМИГ» в 2018 году впервые проводился в Оренбургской области по инициативе Ассоциации специалистов медиаобразования как пилотный проект. </w:t>
      </w:r>
    </w:p>
    <w:p>
      <w:pPr>
        <w:pStyle w:val="NormalWeb"/>
        <w:numPr>
          <w:ilvl w:val="0"/>
          <w:numId w:val="0"/>
        </w:numPr>
        <w:spacing w:lineRule="auto" w:line="276" w:before="280" w:after="0"/>
        <w:ind w:left="0" w:right="0" w:firstLine="709"/>
        <w:jc w:val="both"/>
        <w:outlineLvl w:val="1"/>
        <w:rPr/>
      </w:pPr>
      <w:r>
        <w:rPr>
          <w:bCs/>
          <w:kern w:val="2"/>
          <w:sz w:val="28"/>
          <w:szCs w:val="28"/>
        </w:rPr>
        <w:t xml:space="preserve">С 2019 года </w:t>
      </w:r>
      <w:r>
        <w:rPr>
          <w:kern w:val="2"/>
          <w:sz w:val="28"/>
          <w:szCs w:val="28"/>
        </w:rPr>
        <w:t xml:space="preserve">дистанционный турнир по медийно-информационной грамотности «#ЗнаюМИГ» проводится как самостоятельное областное мероприятие. Для его оценки приглашают представителей из </w:t>
      </w:r>
      <w:r>
        <w:rPr>
          <w:sz w:val="28"/>
          <w:szCs w:val="28"/>
        </w:rPr>
        <w:t xml:space="preserve">Ассоциации специалистов медиаобразования, отдела информации и общественных связей Управления Министерства внутренних дел по Оренбургской области, специалистов медиа. Ежегодно растет и популярность турнира, если в 2018 году принимало участие всего 39 человек, то в 2020 году 118 человек, а это 285 работ обучающихся из разных уголков Оренбуржья. </w:t>
      </w:r>
    </w:p>
    <w:p>
      <w:pPr>
        <w:pStyle w:val="NormalWeb"/>
        <w:numPr>
          <w:ilvl w:val="0"/>
          <w:numId w:val="0"/>
        </w:numPr>
        <w:spacing w:lineRule="auto" w:line="276" w:before="280" w:after="0"/>
        <w:ind w:left="0" w:right="0" w:firstLine="709"/>
        <w:jc w:val="both"/>
        <w:outlineLvl w:val="1"/>
        <w:rPr/>
      </w:pPr>
      <w:r>
        <w:rPr>
          <w:sz w:val="28"/>
          <w:szCs w:val="28"/>
        </w:rPr>
        <w:t xml:space="preserve">Еще одна интересная особенность: в 2018 году, как и в 2019, 2020 году наибольшее количество участников - из организаций дополнительного образования. Это можно объяснить тем, что по-прежнему, именно в дополнительном образовании можно получить информальное образование в большей степени. </w:t>
      </w:r>
    </w:p>
    <w:p>
      <w:pPr>
        <w:pStyle w:val="NormalWeb"/>
        <w:numPr>
          <w:ilvl w:val="0"/>
          <w:numId w:val="0"/>
        </w:numPr>
        <w:spacing w:lineRule="auto" w:line="276" w:before="280" w:after="0"/>
        <w:ind w:left="0" w:right="0" w:firstLine="709"/>
        <w:jc w:val="both"/>
        <w:outlineLvl w:val="1"/>
        <w:rPr/>
      </w:pPr>
      <w:r>
        <w:rPr>
          <w:sz w:val="28"/>
          <w:szCs w:val="28"/>
        </w:rPr>
        <w:t>Качественный состав участников в разрезе представителей творческих объединений по направлениям также оказывается довольно интересным. Кроме ребят из объединений социально-педагогического направления (а это, как правило, объединения журналистики, детских телестудий), в турнире принимают участие обучающиеся технических, спортивно-туристических и художественных направлений. И хотя большую часть участников составляют обучающиеся социально-педагогического направления, но факт подключения участников творческих объединений других направленностей говорит о том, что интерес к турниру возрастает.</w:t>
      </w:r>
    </w:p>
    <w:p>
      <w:pPr>
        <w:pStyle w:val="Normal"/>
        <w:spacing w:lineRule="auto" w:line="276" w:before="0" w:after="0"/>
        <w:ind w:left="0" w:right="0" w:firstLine="567"/>
        <w:jc w:val="both"/>
        <w:rPr/>
      </w:pPr>
      <w:r>
        <w:rPr>
          <w:rFonts w:cs="Times New Roman" w:ascii="Times New Roman" w:hAnsi="Times New Roman"/>
          <w:color w:val="000000"/>
          <w:sz w:val="28"/>
          <w:szCs w:val="28"/>
          <w:lang w:val="ru-RU"/>
        </w:rPr>
        <w:t>Качественный состав (показатели 2020 года) участников следующий:</w:t>
      </w:r>
    </w:p>
    <w:p>
      <w:pPr>
        <w:pStyle w:val="Normal"/>
        <w:spacing w:lineRule="auto" w:line="276" w:before="0" w:after="0"/>
        <w:ind w:left="0" w:right="0" w:firstLine="567"/>
        <w:jc w:val="both"/>
        <w:rPr/>
      </w:pPr>
      <w:r>
        <w:rPr>
          <w:rFonts w:cs="Times New Roman" w:ascii="Times New Roman" w:hAnsi="Times New Roman"/>
          <w:color w:val="000000"/>
          <w:sz w:val="28"/>
          <w:szCs w:val="28"/>
          <w:lang w:val="ru-RU"/>
        </w:rPr>
        <w:t>- 47% из образовательных организаций;</w:t>
      </w:r>
    </w:p>
    <w:p>
      <w:pPr>
        <w:pStyle w:val="Normal"/>
        <w:spacing w:lineRule="auto" w:line="276" w:before="0" w:after="0"/>
        <w:ind w:left="0" w:right="0" w:firstLine="567"/>
        <w:jc w:val="both"/>
        <w:rPr/>
      </w:pPr>
      <w:r>
        <w:rPr>
          <w:rFonts w:cs="Times New Roman" w:ascii="Times New Roman" w:hAnsi="Times New Roman"/>
          <w:color w:val="000000"/>
          <w:sz w:val="28"/>
          <w:szCs w:val="28"/>
          <w:lang w:val="ru-RU"/>
        </w:rPr>
        <w:t>- 53% из организаций дополнительного образования.</w:t>
      </w:r>
    </w:p>
    <w:p>
      <w:pPr>
        <w:pStyle w:val="Normal"/>
        <w:spacing w:lineRule="auto" w:line="276" w:before="0" w:after="0"/>
        <w:ind w:left="0" w:right="0" w:firstLine="567"/>
        <w:jc w:val="both"/>
        <w:rPr/>
      </w:pPr>
      <w:r>
        <w:rPr>
          <w:rFonts w:cs="Times New Roman" w:ascii="Times New Roman" w:hAnsi="Times New Roman"/>
          <w:color w:val="000000"/>
          <w:sz w:val="28"/>
          <w:szCs w:val="28"/>
          <w:lang w:val="ru-RU"/>
        </w:rPr>
        <w:t>В том числе из организаций дополнительного образования:</w:t>
      </w:r>
    </w:p>
    <w:p>
      <w:pPr>
        <w:pStyle w:val="Normal"/>
        <w:spacing w:lineRule="auto" w:line="276" w:before="0" w:after="0"/>
        <w:ind w:left="0" w:right="0" w:firstLine="567"/>
        <w:jc w:val="both"/>
        <w:rPr/>
      </w:pPr>
      <w:r>
        <w:rPr>
          <w:rFonts w:cs="Times New Roman" w:ascii="Times New Roman" w:hAnsi="Times New Roman"/>
          <w:color w:val="000000"/>
          <w:sz w:val="28"/>
          <w:szCs w:val="28"/>
          <w:lang w:val="ru-RU"/>
        </w:rPr>
        <w:t>- 68% из объединений социально-педагогической направленности;</w:t>
      </w:r>
    </w:p>
    <w:p>
      <w:pPr>
        <w:pStyle w:val="Normal"/>
        <w:spacing w:lineRule="auto" w:line="276" w:before="0" w:after="0"/>
        <w:ind w:left="0" w:right="0" w:firstLine="567"/>
        <w:jc w:val="both"/>
        <w:rPr/>
      </w:pPr>
      <w:r>
        <w:rPr>
          <w:rFonts w:cs="Times New Roman" w:ascii="Times New Roman" w:hAnsi="Times New Roman"/>
          <w:color w:val="000000"/>
          <w:sz w:val="28"/>
          <w:szCs w:val="28"/>
          <w:lang w:val="ru-RU"/>
        </w:rPr>
        <w:t>- 24% из объединений художественной направленности;</w:t>
      </w:r>
    </w:p>
    <w:p>
      <w:pPr>
        <w:pStyle w:val="Normal"/>
        <w:spacing w:lineRule="auto" w:line="276" w:before="0" w:after="0"/>
        <w:ind w:left="0" w:right="0" w:firstLine="567"/>
        <w:jc w:val="both"/>
        <w:rPr/>
      </w:pPr>
      <w:r>
        <w:rPr>
          <w:rFonts w:cs="Times New Roman" w:ascii="Times New Roman" w:hAnsi="Times New Roman"/>
          <w:color w:val="000000"/>
          <w:sz w:val="28"/>
          <w:szCs w:val="28"/>
          <w:lang w:val="ru-RU"/>
        </w:rPr>
        <w:t>- 5% из объединений спортивно-туристической направленности;</w:t>
      </w:r>
    </w:p>
    <w:p>
      <w:pPr>
        <w:pStyle w:val="Normal"/>
        <w:spacing w:lineRule="auto" w:line="276"/>
        <w:ind w:left="0" w:right="0" w:firstLine="567"/>
        <w:jc w:val="both"/>
        <w:rPr/>
      </w:pPr>
      <w:r>
        <w:rPr>
          <w:rFonts w:cs="Times New Roman" w:ascii="Times New Roman" w:hAnsi="Times New Roman"/>
          <w:color w:val="000000"/>
          <w:sz w:val="28"/>
          <w:szCs w:val="28"/>
          <w:lang w:val="ru-RU"/>
        </w:rPr>
        <w:t>- 3% из объединений технической направленности.</w:t>
      </w:r>
    </w:p>
    <w:p>
      <w:pPr>
        <w:pStyle w:val="NormalWeb"/>
        <w:numPr>
          <w:ilvl w:val="0"/>
          <w:numId w:val="0"/>
        </w:numPr>
        <w:spacing w:lineRule="auto" w:line="276" w:before="280" w:after="280"/>
        <w:ind w:left="0" w:right="0" w:firstLine="709"/>
        <w:jc w:val="both"/>
        <w:outlineLvl w:val="1"/>
        <w:rPr/>
      </w:pPr>
      <w:r>
        <w:rPr>
          <w:sz w:val="28"/>
          <w:szCs w:val="28"/>
        </w:rPr>
        <w:t>В чем же суть турнира? Обучающимся 12-16 лет (в зависимости от возрастной категории) предлагается выполнить тестовые задания (инвариантная часть)  и обработать фото, видео или написать эссе на предложенную тему (вариативная часть).</w:t>
      </w:r>
    </w:p>
    <w:p>
      <w:pPr>
        <w:pStyle w:val="Normal"/>
        <w:spacing w:lineRule="auto" w:line="276"/>
        <w:ind w:left="0" w:right="0" w:firstLine="709"/>
        <w:jc w:val="both"/>
        <w:rPr/>
      </w:pPr>
      <w:r>
        <w:rPr>
          <w:rFonts w:cs="Times New Roman" w:ascii="Times New Roman" w:hAnsi="Times New Roman"/>
          <w:sz w:val="28"/>
          <w:szCs w:val="28"/>
          <w:lang w:val="ru-RU"/>
        </w:rPr>
        <w:t xml:space="preserve">В основном, большинство участников справляется с тестовой частью задания. Если в первые годы существования турнира наибольшие трудности вызывал вопрос о видах медиа. То в 2020 году, наибольший процент неверных ответов дано на вопросы, связанные с социальными угрозами в Интернете, экстремистской деятельностью </w:t>
      </w:r>
    </w:p>
    <w:p>
      <w:pPr>
        <w:pStyle w:val="Normal"/>
        <w:spacing w:lineRule="auto" w:line="276" w:before="0" w:after="0"/>
        <w:ind w:left="0" w:right="0" w:firstLine="709"/>
        <w:jc w:val="both"/>
        <w:rPr/>
      </w:pPr>
      <w:r>
        <w:rPr>
          <w:rFonts w:cs="Times New Roman" w:ascii="Times New Roman" w:hAnsi="Times New Roman"/>
          <w:sz w:val="28"/>
          <w:szCs w:val="28"/>
          <w:lang w:val="ru-RU"/>
        </w:rPr>
        <w:t>В творческой части требуется обработать фото, видео или написать эссе. Несмотря на то, что творческие задания были выполнены, к сожалению, можно констатировать, что в большинстве своем обучающиеся не умеют писать эссе, не понимают данного жанра, не могут высказывать авторской позиции. Многие просто копируют информацию из Интернета.</w:t>
      </w:r>
    </w:p>
    <w:p>
      <w:pPr>
        <w:pStyle w:val="Normal"/>
        <w:spacing w:lineRule="auto" w:line="276" w:before="0" w:after="0"/>
        <w:ind w:left="-142" w:right="-284" w:firstLine="850"/>
        <w:jc w:val="both"/>
        <w:rPr/>
      </w:pPr>
      <w:r>
        <w:rPr>
          <w:rFonts w:cs="Times New Roman" w:ascii="Times New Roman" w:hAnsi="Times New Roman"/>
          <w:kern w:val="2"/>
          <w:sz w:val="28"/>
          <w:szCs w:val="28"/>
          <w:lang w:val="ru-RU"/>
        </w:rPr>
        <w:t xml:space="preserve">В содержание предстоящего турнира в 2020-2021 году все также включены задания по </w:t>
      </w:r>
      <w:r>
        <w:rPr>
          <w:rFonts w:cs="Times New Roman" w:ascii="Times New Roman" w:hAnsi="Times New Roman"/>
          <w:sz w:val="28"/>
          <w:szCs w:val="28"/>
          <w:lang w:val="ru-RU"/>
        </w:rPr>
        <w:t xml:space="preserve">инвариантной части (обязательной) и </w:t>
      </w:r>
      <w:r>
        <w:rPr>
          <w:rFonts w:cs="Times New Roman" w:ascii="Times New Roman" w:hAnsi="Times New Roman"/>
          <w:color w:val="000000"/>
          <w:sz w:val="28"/>
          <w:szCs w:val="28"/>
          <w:lang w:val="ru-RU"/>
        </w:rPr>
        <w:t>вариативной (по желанию) - участие в одном из направлений по выбору обучающегося, изменились форма и сроки проведения события.</w:t>
      </w:r>
    </w:p>
    <w:p>
      <w:pPr>
        <w:pStyle w:val="Normal"/>
        <w:spacing w:lineRule="auto" w:line="276" w:before="0" w:after="0"/>
        <w:ind w:left="-142" w:right="-284" w:firstLine="850"/>
        <w:jc w:val="both"/>
        <w:rPr/>
      </w:pPr>
      <w:r>
        <w:rPr>
          <w:rFonts w:cs="Times New Roman" w:ascii="Times New Roman" w:hAnsi="Times New Roman"/>
          <w:color w:val="000000"/>
          <w:sz w:val="28"/>
          <w:szCs w:val="28"/>
          <w:lang w:val="ru-RU"/>
        </w:rPr>
        <w:t>Основные новшества коснулись платформы, на которой размещены вопросы тестирования и инструкции по направлению фото, видео и эссе. Теперь – это сайт, здесь освещены история события, основные положения и отдельные страницы заданий для каждой из возрастных категорий: 12-13 лет, 14-16 лет. Примечательно, что перед формой заполнения по каждому разделу расположен алгоритм: написания эссе, обработки фото и видеоматериалов.</w:t>
      </w:r>
    </w:p>
    <w:p>
      <w:pPr>
        <w:pStyle w:val="Normal"/>
        <w:spacing w:lineRule="auto" w:line="276"/>
        <w:ind w:left="-142" w:right="-284" w:firstLine="850"/>
        <w:jc w:val="both"/>
        <w:rPr/>
      </w:pPr>
      <w:r>
        <w:rPr>
          <w:rFonts w:cs="Times New Roman" w:ascii="Times New Roman" w:hAnsi="Times New Roman"/>
          <w:color w:val="000000"/>
          <w:sz w:val="28"/>
          <w:szCs w:val="28"/>
          <w:lang w:val="ru-RU"/>
        </w:rPr>
        <w:t>Еще одним важным плюсом, по мнению участников и организаторов турнира, являются сроки проведения турнира. Если раньше задавалась конкретная дата и время, например, 29 января с 14.00 до 14.45, то теперь потенциальные участники мероприятия могут приступить к решению задач в любое удобное время с 15 октября 2020 года по 28 января 2021 года. При этом, не привязываясь к таймеру, т.е. обучающийся может потратить на выполнение задания столько времени, сколько ему потребуется.</w:t>
      </w:r>
    </w:p>
    <w:p>
      <w:pPr>
        <w:pStyle w:val="Normal"/>
        <w:spacing w:lineRule="auto" w:line="276" w:before="0" w:after="0"/>
        <w:rPr/>
      </w:pPr>
      <w:r>
        <w:rPr>
          <w:rFonts w:cs="Times New Roman" w:ascii="Times New Roman" w:hAnsi="Times New Roman"/>
          <w:i/>
          <w:sz w:val="28"/>
          <w:szCs w:val="28"/>
          <w:lang w:val="ru-RU"/>
        </w:rPr>
        <w:t>Ссылки на дополнительную информацию:</w:t>
      </w:r>
    </w:p>
    <w:p>
      <w:pPr>
        <w:pStyle w:val="Normal"/>
        <w:spacing w:lineRule="auto" w:line="276" w:before="0" w:after="0"/>
        <w:rPr/>
      </w:pPr>
      <w:r>
        <w:rPr>
          <w:rFonts w:cs="Times New Roman" w:ascii="Times New Roman" w:hAnsi="Times New Roman"/>
          <w:sz w:val="28"/>
          <w:szCs w:val="28"/>
          <w:lang w:val="ru-RU"/>
        </w:rPr>
        <w:t xml:space="preserve">- </w:t>
      </w:r>
      <w:hyperlink r:id="rId60">
        <w:r>
          <w:rPr>
            <w:rStyle w:val="Style16"/>
            <w:rFonts w:cs="Times New Roman" w:ascii="Times New Roman" w:hAnsi="Times New Roman"/>
            <w:sz w:val="28"/>
            <w:szCs w:val="28"/>
            <w:lang w:val="ru-RU"/>
          </w:rPr>
          <w:t>http://odtdm.ru/index.php?option=com_content&amp;view=article&amp;id=4167:turnir-znayumig-startoval&amp;catid=28&amp;Itemid=257</w:t>
        </w:r>
      </w:hyperlink>
      <w:r>
        <w:rPr>
          <w:rFonts w:cs="Times New Roman" w:ascii="Times New Roman" w:hAnsi="Times New Roman"/>
          <w:sz w:val="28"/>
          <w:szCs w:val="28"/>
          <w:lang w:val="ru-RU"/>
        </w:rPr>
        <w:t>;</w:t>
      </w:r>
    </w:p>
    <w:p>
      <w:pPr>
        <w:pStyle w:val="Normal"/>
        <w:spacing w:lineRule="auto" w:line="276" w:before="0" w:after="0"/>
        <w:rPr/>
      </w:pPr>
      <w:r>
        <w:rPr>
          <w:rFonts w:cs="Times New Roman" w:ascii="Times New Roman" w:hAnsi="Times New Roman"/>
          <w:sz w:val="28"/>
          <w:szCs w:val="28"/>
          <w:lang w:val="ru-RU"/>
        </w:rPr>
        <w:t xml:space="preserve">- </w:t>
      </w:r>
      <w:hyperlink r:id="rId61">
        <w:r>
          <w:rPr>
            <w:rStyle w:val="Style16"/>
            <w:rFonts w:cs="Times New Roman" w:ascii="Times New Roman" w:hAnsi="Times New Roman"/>
            <w:sz w:val="28"/>
            <w:szCs w:val="28"/>
            <w:lang w:val="ru-RU"/>
          </w:rPr>
          <w:t>https://www.youtube.com/watch?v=_dvp7yQgTlk&amp;feature=emb_logo</w:t>
        </w:r>
      </w:hyperlink>
      <w:r>
        <w:rPr>
          <w:rFonts w:cs="Times New Roman" w:ascii="Times New Roman" w:hAnsi="Times New Roman"/>
          <w:sz w:val="28"/>
          <w:szCs w:val="28"/>
          <w:lang w:val="ru-RU"/>
        </w:rPr>
        <w:t>;</w:t>
      </w:r>
    </w:p>
    <w:p>
      <w:pPr>
        <w:pStyle w:val="Normal"/>
        <w:spacing w:lineRule="auto" w:line="276" w:before="0" w:after="0"/>
        <w:rPr/>
      </w:pPr>
      <w:r>
        <w:rPr>
          <w:rFonts w:cs="Times New Roman" w:ascii="Times New Roman" w:hAnsi="Times New Roman"/>
          <w:sz w:val="28"/>
          <w:szCs w:val="28"/>
          <w:lang w:val="ru-RU"/>
        </w:rPr>
        <w:t xml:space="preserve">- </w:t>
      </w:r>
      <w:hyperlink r:id="rId62">
        <w:r>
          <w:rPr>
            <w:rStyle w:val="Style16"/>
            <w:rFonts w:cs="Times New Roman" w:ascii="Times New Roman" w:hAnsi="Times New Roman"/>
            <w:sz w:val="28"/>
            <w:szCs w:val="28"/>
            <w:lang w:val="ru-RU"/>
          </w:rPr>
          <w:t>http://odtdm.ru/index.php?option=com_content&amp;view=article&amp;id=3807:vebinar-po-podvedeniyu-itogov-oblastnogo-distantsionnogo-turnira-po-medijno-informatsionnoj-gramotnosti-znayumig&amp;catid=28&amp;Itemid=257</w:t>
        </w:r>
      </w:hyperlink>
      <w:r>
        <w:rPr>
          <w:rFonts w:cs="Times New Roman" w:ascii="Times New Roman" w:hAnsi="Times New Roman"/>
          <w:sz w:val="28"/>
          <w:szCs w:val="28"/>
          <w:lang w:val="ru-RU"/>
        </w:rPr>
        <w:t>;</w:t>
      </w:r>
    </w:p>
    <w:p>
      <w:pPr>
        <w:pStyle w:val="Normal"/>
        <w:spacing w:lineRule="auto" w:line="276" w:before="0" w:after="0"/>
        <w:rPr/>
      </w:pPr>
      <w:r>
        <w:rPr>
          <w:rFonts w:cs="Times New Roman" w:ascii="Times New Roman" w:hAnsi="Times New Roman"/>
          <w:sz w:val="28"/>
          <w:szCs w:val="28"/>
          <w:lang w:val="ru-RU"/>
        </w:rPr>
        <w:t xml:space="preserve">- </w:t>
      </w:r>
      <w:hyperlink r:id="rId63">
        <w:r>
          <w:rPr>
            <w:rStyle w:val="Style16"/>
            <w:rFonts w:cs="Times New Roman" w:ascii="Times New Roman" w:hAnsi="Times New Roman"/>
            <w:sz w:val="28"/>
            <w:szCs w:val="28"/>
            <w:lang w:val="ru-RU"/>
          </w:rPr>
          <w:t>https://www.youtube.com/watch?v=m7qCKhF8w9I&amp;feature=youtu.be</w:t>
        </w:r>
      </w:hyperlink>
      <w:r>
        <w:rPr>
          <w:rFonts w:cs="Times New Roman" w:ascii="Times New Roman" w:hAnsi="Times New Roman"/>
          <w:sz w:val="28"/>
          <w:szCs w:val="28"/>
          <w:lang w:val="ru-RU"/>
        </w:rPr>
        <w:t>;</w:t>
      </w:r>
    </w:p>
    <w:p>
      <w:pPr>
        <w:pStyle w:val="Normal"/>
        <w:spacing w:lineRule="auto" w:line="276" w:before="0" w:after="0"/>
        <w:rPr/>
      </w:pPr>
      <w:r>
        <w:rPr>
          <w:rFonts w:cs="Times New Roman" w:ascii="Times New Roman" w:hAnsi="Times New Roman"/>
          <w:sz w:val="28"/>
          <w:szCs w:val="28"/>
          <w:lang w:val="ru-RU"/>
        </w:rPr>
        <w:t xml:space="preserve">- </w:t>
      </w:r>
      <w:hyperlink r:id="rId64">
        <w:r>
          <w:rPr>
            <w:rStyle w:val="Style16"/>
            <w:rFonts w:cs="Times New Roman" w:ascii="Times New Roman" w:hAnsi="Times New Roman"/>
            <w:sz w:val="28"/>
            <w:szCs w:val="28"/>
            <w:lang w:val="ru-RU"/>
          </w:rPr>
          <w:t>http://odtdm.ru/index.php?option=com_content&amp;view=article&amp;id=3462:est-tolko-mig&amp;catid=28&amp;Itemid=257</w:t>
        </w:r>
      </w:hyperlink>
      <w:r>
        <w:rPr>
          <w:rFonts w:cs="Times New Roman" w:ascii="Times New Roman" w:hAnsi="Times New Roman"/>
          <w:sz w:val="28"/>
          <w:szCs w:val="28"/>
          <w:lang w:val="ru-RU"/>
        </w:rPr>
        <w:t>;</w:t>
      </w:r>
    </w:p>
    <w:p>
      <w:pPr>
        <w:pStyle w:val="Normal"/>
        <w:spacing w:lineRule="auto" w:line="276" w:before="0" w:after="0"/>
        <w:rPr/>
      </w:pPr>
      <w:r>
        <w:rPr>
          <w:rFonts w:cs="Times New Roman" w:ascii="Times New Roman" w:hAnsi="Times New Roman"/>
          <w:sz w:val="28"/>
          <w:szCs w:val="28"/>
          <w:lang w:val="ru-RU"/>
        </w:rPr>
        <w:t xml:space="preserve">- </w:t>
      </w:r>
      <w:hyperlink r:id="rId65">
        <w:r>
          <w:rPr>
            <w:rStyle w:val="Style16"/>
            <w:rFonts w:cs="Times New Roman" w:ascii="Times New Roman" w:hAnsi="Times New Roman"/>
            <w:sz w:val="28"/>
            <w:szCs w:val="28"/>
            <w:lang w:val="ru-RU"/>
          </w:rPr>
          <w:t>http://odtdm.ru/index.php?option=com_content&amp;view=article&amp;id=3311:oblastnoj-praktiko-orientirovannyj-seminar-znayu-mig&amp;catid=28&amp;Itemid=257</w:t>
        </w:r>
      </w:hyperlink>
    </w:p>
    <w:p>
      <w:pPr>
        <w:pStyle w:val="Normal"/>
        <w:spacing w:lineRule="auto" w:line="276" w:before="0" w:after="0"/>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spacing w:lineRule="auto" w:line="276" w:before="0" w:after="0"/>
        <w:rPr/>
      </w:pPr>
      <w:r>
        <w:rPr>
          <w:rFonts w:cs="Times New Roman" w:ascii="Times New Roman" w:hAnsi="Times New Roman"/>
          <w:i/>
          <w:sz w:val="28"/>
          <w:szCs w:val="28"/>
          <w:lang w:val="ru-RU"/>
        </w:rPr>
        <w:t>Рекомендации по эффективным путям интеграции МИГ в педагогическое образование и повышение квалификации</w:t>
      </w:r>
    </w:p>
    <w:p>
      <w:pPr>
        <w:pStyle w:val="Normal"/>
        <w:spacing w:lineRule="auto" w:line="276" w:before="0" w:after="0"/>
        <w:rPr/>
      </w:pPr>
      <w:r>
        <w:rPr>
          <w:rFonts w:cs="Times New Roman" w:ascii="Times New Roman" w:hAnsi="Times New Roman"/>
          <w:sz w:val="28"/>
          <w:szCs w:val="28"/>
          <w:lang w:val="ru-RU"/>
        </w:rPr>
        <w:t>На уровне политики и стратегии системы образования</w:t>
      </w:r>
    </w:p>
    <w:p>
      <w:pPr>
        <w:pStyle w:val="Normal"/>
        <w:spacing w:lineRule="auto" w:line="276" w:before="0" w:after="0"/>
        <w:jc w:val="both"/>
        <w:rPr/>
      </w:pPr>
      <w:r>
        <w:rPr>
          <w:rFonts w:cs="Times New Roman" w:ascii="Times New Roman" w:hAnsi="Times New Roman"/>
          <w:sz w:val="28"/>
          <w:szCs w:val="28"/>
          <w:lang w:val="ru-RU"/>
        </w:rPr>
        <w:t xml:space="preserve">Повышение квалификации на уровне системы образования, как правило, больше понимается как владение </w:t>
      </w:r>
      <w:r>
        <w:rPr>
          <w:rFonts w:cs="Times New Roman" w:ascii="Times New Roman" w:hAnsi="Times New Roman"/>
          <w:sz w:val="28"/>
          <w:szCs w:val="28"/>
        </w:rPr>
        <w:t>IT</w:t>
      </w:r>
      <w:r>
        <w:rPr>
          <w:rFonts w:cs="Times New Roman" w:ascii="Times New Roman" w:hAnsi="Times New Roman"/>
          <w:sz w:val="28"/>
          <w:szCs w:val="28"/>
          <w:lang w:val="ru-RU"/>
        </w:rPr>
        <w:t xml:space="preserve">-компетентностями. Важно расставить акценты, что </w:t>
      </w:r>
      <w:r>
        <w:rPr>
          <w:rFonts w:cs="Times New Roman" w:ascii="Times New Roman" w:hAnsi="Times New Roman"/>
          <w:sz w:val="28"/>
          <w:szCs w:val="28"/>
        </w:rPr>
        <w:t>IT</w:t>
      </w:r>
      <w:r>
        <w:rPr>
          <w:rFonts w:cs="Times New Roman" w:ascii="Times New Roman" w:hAnsi="Times New Roman"/>
          <w:sz w:val="28"/>
          <w:szCs w:val="28"/>
          <w:lang w:val="ru-RU"/>
        </w:rPr>
        <w:t>-компетентности, конечно, являются частью медийно-информационной грамотности, но это далеко не все.</w:t>
      </w:r>
    </w:p>
    <w:p>
      <w:pPr>
        <w:pStyle w:val="Normal"/>
        <w:spacing w:lineRule="auto" w:line="276"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76" w:before="0" w:after="0"/>
        <w:rPr/>
      </w:pPr>
      <w:r>
        <w:rPr>
          <w:rFonts w:cs="Times New Roman" w:ascii="Times New Roman" w:hAnsi="Times New Roman"/>
          <w:sz w:val="28"/>
          <w:szCs w:val="28"/>
          <w:lang w:val="ru-RU"/>
        </w:rPr>
        <w:t>На уровне отдельного университета или организации</w:t>
      </w:r>
    </w:p>
    <w:p>
      <w:pPr>
        <w:pStyle w:val="Normal"/>
        <w:spacing w:lineRule="auto" w:line="276" w:before="0" w:after="0"/>
        <w:rPr/>
      </w:pPr>
      <w:r>
        <w:rPr>
          <w:rFonts w:cs="Times New Roman" w:ascii="Times New Roman" w:hAnsi="Times New Roman"/>
          <w:sz w:val="28"/>
          <w:szCs w:val="28"/>
          <w:lang w:val="ru-RU"/>
        </w:rPr>
        <w:t xml:space="preserve">Планируем проведение турнира по медийно-информационной грамотности </w:t>
      </w:r>
      <w:r>
        <w:rPr>
          <w:rFonts w:cs="Times New Roman" w:ascii="Times New Roman" w:hAnsi="Times New Roman"/>
          <w:kern w:val="2"/>
          <w:sz w:val="28"/>
          <w:szCs w:val="28"/>
          <w:lang w:val="ru-RU"/>
        </w:rPr>
        <w:t>«#ЗнаюМИГ» для педагогических работников, считаем необходимым развитие компетентностей МИГ для педагогов</w:t>
      </w:r>
    </w:p>
    <w:p>
      <w:pPr>
        <w:pStyle w:val="Normal"/>
        <w:spacing w:lineRule="auto" w:line="276"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76" w:before="0" w:after="0"/>
        <w:rPr/>
      </w:pPr>
      <w:r>
        <w:rPr>
          <w:rFonts w:cs="Times New Roman" w:ascii="Times New Roman" w:hAnsi="Times New Roman"/>
          <w:sz w:val="28"/>
          <w:szCs w:val="28"/>
          <w:lang w:val="ru-RU"/>
        </w:rPr>
        <w:t>На уровне отдельного специалиста</w:t>
      </w:r>
    </w:p>
    <w:p>
      <w:pPr>
        <w:pStyle w:val="Normal"/>
        <w:spacing w:lineRule="auto" w:line="276" w:before="0" w:after="0"/>
        <w:rPr/>
      </w:pPr>
      <w:r>
        <w:rPr>
          <w:rFonts w:cs="Times New Roman" w:ascii="Times New Roman" w:hAnsi="Times New Roman"/>
          <w:sz w:val="28"/>
          <w:szCs w:val="28"/>
          <w:lang w:val="ru-RU"/>
        </w:rPr>
        <w:t>К сожалению, ошибка многих педагогов, скорее всего, исходя из принципов линейной педагогики (полученных в свое время в вузе), для самообразования и решения вопросов  обращаются к руководству, методисту, старшему учителю и т.п. Поэтому ВАЖНО! обучать педагогов работе с различными источниками информации.</w:t>
      </w:r>
    </w:p>
    <w:p>
      <w:pPr>
        <w:pStyle w:val="Normal"/>
        <w:spacing w:lineRule="auto" w:line="276"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76" w:before="0" w:after="0"/>
        <w:rPr/>
      </w:pPr>
      <w:r>
        <w:rPr>
          <w:rFonts w:cs="Times New Roman" w:ascii="Times New Roman" w:hAnsi="Times New Roman"/>
          <w:sz w:val="28"/>
          <w:szCs w:val="28"/>
          <w:lang w:val="ru-RU"/>
        </w:rPr>
        <w:t>Ссылки на опыт в информационной среде</w:t>
      </w:r>
    </w:p>
    <w:p>
      <w:pPr>
        <w:pStyle w:val="Normal"/>
        <w:spacing w:lineRule="auto" w:line="240" w:before="0" w:after="0"/>
        <w:rPr/>
      </w:pPr>
      <w:r>
        <w:rPr>
          <w:rFonts w:cs="Times New Roman" w:ascii="Times New Roman" w:hAnsi="Times New Roman"/>
          <w:sz w:val="28"/>
          <w:szCs w:val="28"/>
          <w:lang w:val="ru-RU"/>
        </w:rPr>
        <w:t xml:space="preserve">- </w:t>
      </w:r>
      <w:hyperlink r:id="rId66">
        <w:r>
          <w:rPr>
            <w:rStyle w:val="Style16"/>
            <w:rFonts w:cs="Times New Roman" w:ascii="Times New Roman" w:hAnsi="Times New Roman"/>
            <w:sz w:val="28"/>
            <w:szCs w:val="28"/>
            <w:lang w:val="ru-RU"/>
          </w:rPr>
          <w:t>http://mic.org.ru/vyp/26-nomer-2018/obuchenie-mediyno-informatsionnoy-gramotnosti-kak-mediaobrazovatelnyy-proekt/</w:t>
        </w:r>
      </w:hyperlink>
      <w:r>
        <w:rPr>
          <w:rFonts w:cs="Times New Roman" w:ascii="Times New Roman" w:hAnsi="Times New Roman"/>
          <w:sz w:val="28"/>
          <w:szCs w:val="28"/>
          <w:lang w:val="ru-RU"/>
        </w:rPr>
        <w:t>;</w:t>
      </w:r>
    </w:p>
    <w:p>
      <w:pPr>
        <w:pStyle w:val="Normal"/>
        <w:spacing w:lineRule="auto" w:line="240" w:before="0" w:after="0"/>
        <w:rPr/>
      </w:pPr>
      <w:r>
        <w:rPr>
          <w:rFonts w:cs="Times New Roman" w:ascii="Times New Roman" w:hAnsi="Times New Roman"/>
          <w:sz w:val="28"/>
          <w:szCs w:val="28"/>
          <w:lang w:val="ru-RU"/>
        </w:rPr>
        <w:t xml:space="preserve">- </w:t>
      </w:r>
      <w:hyperlink r:id="rId67">
        <w:r>
          <w:rPr>
            <w:rStyle w:val="Style16"/>
            <w:rFonts w:cs="Times New Roman" w:ascii="Times New Roman" w:hAnsi="Times New Roman"/>
            <w:sz w:val="28"/>
            <w:szCs w:val="28"/>
            <w:lang w:val="ru-RU"/>
          </w:rPr>
          <w:t>http://mic.org.ru/vyp/29-nomer-2019/formirovanie-modeli-mediaobrazovaniya-po-muzykalno-khudozhestvennomu-napravleniyu-v-organizatsiyakh-/</w:t>
        </w:r>
      </w:hyperlink>
      <w:r>
        <w:rPr>
          <w:rFonts w:cs="Times New Roman" w:ascii="Times New Roman" w:hAnsi="Times New Roman"/>
          <w:sz w:val="28"/>
          <w:szCs w:val="28"/>
          <w:lang w:val="ru-RU"/>
        </w:rPr>
        <w:t>;</w:t>
      </w:r>
    </w:p>
    <w:p>
      <w:pPr>
        <w:pStyle w:val="Normal"/>
        <w:spacing w:lineRule="auto" w:line="240" w:before="0" w:after="0"/>
        <w:rPr/>
      </w:pPr>
      <w:r>
        <w:rPr>
          <w:rFonts w:cs="Times New Roman" w:ascii="Times New Roman" w:hAnsi="Times New Roman"/>
          <w:sz w:val="28"/>
          <w:szCs w:val="28"/>
          <w:lang w:val="ru-RU"/>
        </w:rPr>
        <w:t xml:space="preserve">- </w:t>
      </w:r>
      <w:hyperlink r:id="rId68">
        <w:r>
          <w:rPr>
            <w:rStyle w:val="Style16"/>
            <w:rFonts w:cs="Times New Roman" w:ascii="Times New Roman" w:hAnsi="Times New Roman"/>
            <w:sz w:val="28"/>
            <w:szCs w:val="28"/>
            <w:lang w:val="ru-RU"/>
          </w:rPr>
          <w:t>https://www.elibrary.ru/item.asp?id=41436774</w:t>
        </w:r>
      </w:hyperlink>
    </w:p>
    <w:p>
      <w:pPr>
        <w:pStyle w:val="Normal"/>
        <w:spacing w:lineRule="auto" w:line="240" w:before="0" w:after="0"/>
        <w:rPr/>
      </w:pPr>
      <w:r>
        <w:rPr>
          <w:rFonts w:cs="Times New Roman" w:ascii="Times New Roman" w:hAnsi="Times New Roman"/>
          <w:sz w:val="28"/>
          <w:szCs w:val="28"/>
          <w:lang w:val="ru-RU"/>
        </w:rPr>
        <w:t xml:space="preserve">- </w:t>
      </w:r>
      <w:hyperlink r:id="rId69">
        <w:r>
          <w:rPr>
            <w:rStyle w:val="Style16"/>
            <w:rFonts w:cs="Times New Roman" w:ascii="Times New Roman" w:hAnsi="Times New Roman"/>
            <w:sz w:val="28"/>
            <w:szCs w:val="28"/>
            <w:lang w:val="ru-RU"/>
          </w:rPr>
          <w:t>https://www.elibrary.ru/item.asp?id=42755139</w:t>
        </w:r>
      </w:hyperlink>
    </w:p>
    <w:p>
      <w:pPr>
        <w:pStyle w:val="Normal"/>
        <w:spacing w:lineRule="auto" w:line="240" w:before="0" w:after="0"/>
        <w:rPr/>
      </w:pPr>
      <w:r>
        <w:rPr>
          <w:rFonts w:cs="Times New Roman" w:ascii="Times New Roman" w:hAnsi="Times New Roman"/>
          <w:sz w:val="28"/>
          <w:szCs w:val="28"/>
          <w:lang w:val="ru-RU"/>
        </w:rPr>
        <w:t xml:space="preserve">- </w:t>
      </w:r>
      <w:hyperlink r:id="rId70">
        <w:r>
          <w:rPr>
            <w:rStyle w:val="Style16"/>
            <w:rFonts w:cs="Times New Roman" w:ascii="Times New Roman" w:hAnsi="Times New Roman"/>
            <w:sz w:val="28"/>
            <w:szCs w:val="28"/>
            <w:lang w:val="ru-RU"/>
          </w:rPr>
          <w:t>https://www.elibrary.ru/item.asp?id=36855495</w:t>
        </w:r>
      </w:hyperlink>
    </w:p>
    <w:p>
      <w:pPr>
        <w:pStyle w:val="Normal"/>
        <w:spacing w:lineRule="auto" w:line="240" w:before="0" w:after="0"/>
        <w:rPr/>
      </w:pPr>
      <w:r>
        <w:rPr>
          <w:rFonts w:cs="Times New Roman" w:ascii="Times New Roman" w:hAnsi="Times New Roman"/>
          <w:sz w:val="28"/>
          <w:szCs w:val="28"/>
          <w:lang w:val="ru-RU"/>
        </w:rPr>
        <w:t xml:space="preserve">- </w:t>
      </w:r>
      <w:hyperlink r:id="rId71">
        <w:r>
          <w:rPr>
            <w:rStyle w:val="Style16"/>
            <w:rFonts w:cs="Times New Roman" w:ascii="Times New Roman" w:hAnsi="Times New Roman"/>
            <w:sz w:val="28"/>
            <w:szCs w:val="28"/>
            <w:lang w:val="ru-RU"/>
          </w:rPr>
          <w:t>https://www.elibrary.ru/item.asp?id=43150350</w:t>
        </w:r>
      </w:hyperlink>
    </w:p>
    <w:p>
      <w:pPr>
        <w:pStyle w:val="Normal"/>
        <w:spacing w:lineRule="auto" w:line="276"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76" w:before="0" w:after="0"/>
        <w:rPr/>
      </w:pPr>
      <w:r>
        <w:rPr>
          <w:rFonts w:cs="Times New Roman" w:ascii="Times New Roman" w:hAnsi="Times New Roman"/>
          <w:sz w:val="28"/>
          <w:szCs w:val="28"/>
          <w:lang w:val="ru-RU"/>
        </w:rPr>
        <w:t>Хотите ли вы, чтобы ваше имя и название организации были упомянуты в публикации:</w:t>
      </w:r>
    </w:p>
    <w:p>
      <w:pPr>
        <w:pStyle w:val="Normal"/>
        <w:spacing w:lineRule="auto" w:line="240" w:before="0" w:after="0"/>
        <w:rPr/>
      </w:pPr>
      <w:r>
        <w:rPr>
          <w:rFonts w:cs="Times New Roman" w:ascii="Times New Roman" w:hAnsi="Times New Roman"/>
          <w:sz w:val="28"/>
          <w:szCs w:val="28"/>
          <w:lang w:val="ru-RU"/>
        </w:rPr>
        <w:t>Да</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76" w:before="0" w:after="0"/>
        <w:jc w:val="both"/>
        <w:rPr/>
      </w:pPr>
      <w:r>
        <w:rPr>
          <w:rFonts w:cs="Times New Roman" w:ascii="Times New Roman" w:hAnsi="Times New Roman"/>
          <w:i/>
          <w:iCs/>
          <w:sz w:val="28"/>
          <w:szCs w:val="28"/>
          <w:lang w:val="ru-RU"/>
        </w:rPr>
        <w:t>Направление доработки указано в предыдущем материале Айгуль Тажмуратовой.</w:t>
      </w:r>
    </w:p>
    <w:p>
      <w:pPr>
        <w:pStyle w:val="Normal"/>
        <w:spacing w:lineRule="auto" w:line="276" w:before="0" w:after="0"/>
        <w:rPr>
          <w:rFonts w:ascii="Times New Roman" w:hAnsi="Times New Roman" w:cs="Times New Roman"/>
          <w:sz w:val="28"/>
          <w:szCs w:val="28"/>
          <w:lang w:val="ru-RU"/>
        </w:rPr>
      </w:pPr>
      <w:r>
        <w:rPr>
          <w:rFonts w:cs="Times New Roman" w:ascii="Times New Roman" w:hAnsi="Times New Roman"/>
          <w:sz w:val="28"/>
          <w:szCs w:val="28"/>
          <w:lang w:val="ru-RU"/>
        </w:rPr>
      </w:r>
      <w:r>
        <w:br w:type="page"/>
      </w:r>
    </w:p>
    <w:p>
      <w:pPr>
        <w:pStyle w:val="Normal"/>
        <w:widowControl/>
        <w:bidi w:val="0"/>
        <w:spacing w:lineRule="auto" w:line="240" w:before="0" w:after="0"/>
        <w:ind w:left="0" w:right="0" w:firstLine="567"/>
        <w:jc w:val="left"/>
        <w:rPr/>
      </w:pPr>
      <w:r>
        <w:rPr>
          <w:rFonts w:cs="Times New Roman" w:ascii="Times New Roman" w:hAnsi="Times New Roman"/>
          <w:b/>
          <w:bCs/>
          <w:caps/>
          <w:sz w:val="28"/>
          <w:szCs w:val="28"/>
          <w:lang w:val="ru-RU"/>
        </w:rPr>
        <w:t>3. описания опыта по формированию медийно-информационной грамотности, 19.11.20</w:t>
      </w:r>
    </w:p>
    <w:p>
      <w:pPr>
        <w:pStyle w:val="Normal"/>
        <w:spacing w:lineRule="auto" w:line="240" w:before="0" w:after="0"/>
        <w:jc w:val="center"/>
        <w:rPr>
          <w:rFonts w:ascii="Times New Roman" w:hAnsi="Times New Roman" w:cs="Times New Roman"/>
          <w:b/>
          <w:b/>
          <w:bCs/>
          <w:caps/>
          <w:sz w:val="28"/>
          <w:szCs w:val="28"/>
          <w:lang w:val="ru-RU"/>
        </w:rPr>
      </w:pPr>
      <w:r>
        <w:rPr>
          <w:rFonts w:cs="Times New Roman" w:ascii="Times New Roman" w:hAnsi="Times New Roman"/>
          <w:b/>
          <w:bCs/>
          <w:caps/>
          <w:sz w:val="28"/>
          <w:szCs w:val="28"/>
          <w:lang w:val="ru-RU"/>
        </w:rPr>
      </w:r>
    </w:p>
    <w:p>
      <w:pPr>
        <w:pStyle w:val="Normal"/>
        <w:numPr>
          <w:ilvl w:val="0"/>
          <w:numId w:val="0"/>
        </w:numPr>
        <w:spacing w:lineRule="auto" w:line="240" w:before="0" w:after="0"/>
        <w:outlineLvl w:val="0"/>
        <w:rPr/>
      </w:pPr>
      <w:r>
        <w:rPr>
          <w:rFonts w:cs="Times New Roman" w:ascii="Times New Roman" w:hAnsi="Times New Roman"/>
          <w:sz w:val="28"/>
          <w:szCs w:val="28"/>
          <w:lang w:val="ru-RU"/>
        </w:rPr>
        <w:t>Фамилия, имя: Прокопьева Наталья</w:t>
      </w:r>
    </w:p>
    <w:p>
      <w:pPr>
        <w:pStyle w:val="Normal"/>
        <w:spacing w:lineRule="auto" w:line="240" w:before="0" w:after="0"/>
        <w:rPr/>
      </w:pPr>
      <w:r>
        <w:rPr>
          <w:rFonts w:cs="Times New Roman" w:ascii="Times New Roman" w:hAnsi="Times New Roman"/>
          <w:sz w:val="28"/>
          <w:szCs w:val="28"/>
          <w:lang w:val="ru-RU"/>
        </w:rPr>
        <w:t>Место работы: Государственное профессиональное образовательное учреждение «Беловский педагогический колледж"</w:t>
      </w:r>
    </w:p>
    <w:p>
      <w:pPr>
        <w:pStyle w:val="Normal"/>
        <w:spacing w:lineRule="auto" w:line="240" w:before="0" w:after="0"/>
        <w:rPr/>
      </w:pPr>
      <w:r>
        <w:rPr>
          <w:rFonts w:cs="Times New Roman" w:ascii="Times New Roman" w:hAnsi="Times New Roman"/>
          <w:sz w:val="28"/>
          <w:szCs w:val="28"/>
          <w:lang w:val="ru-RU"/>
        </w:rPr>
        <w:t>Должность: преподаватель основ медийно-информационной грамотности</w:t>
      </w:r>
    </w:p>
    <w:p>
      <w:pPr>
        <w:pStyle w:val="Normal"/>
        <w:spacing w:lineRule="auto" w:line="240" w:before="0" w:after="0"/>
        <w:rPr/>
      </w:pPr>
      <w:r>
        <w:rPr>
          <w:rFonts w:cs="Times New Roman" w:ascii="Times New Roman" w:hAnsi="Times New Roman"/>
          <w:sz w:val="28"/>
          <w:szCs w:val="28"/>
          <w:lang w:val="ru-RU"/>
        </w:rPr>
        <w:t>Страна: Россия</w:t>
      </w:r>
    </w:p>
    <w:p>
      <w:pPr>
        <w:pStyle w:val="Normal"/>
        <w:spacing w:lineRule="auto" w:line="240" w:before="0" w:after="0"/>
        <w:rPr/>
      </w:pPr>
      <w:r>
        <w:rPr>
          <w:rFonts w:cs="Times New Roman" w:ascii="Times New Roman" w:hAnsi="Times New Roman"/>
          <w:sz w:val="28"/>
          <w:szCs w:val="28"/>
          <w:lang w:val="ru-RU"/>
        </w:rPr>
        <w:t xml:space="preserve">Электронный адрес: </w:t>
      </w:r>
      <w:r>
        <w:rPr>
          <w:rFonts w:cs="Times New Roman" w:ascii="Times New Roman" w:hAnsi="Times New Roman"/>
          <w:sz w:val="28"/>
          <w:szCs w:val="28"/>
        </w:rPr>
        <w:t>gouspobpk</w:t>
      </w:r>
      <w:r>
        <w:rPr>
          <w:rFonts w:cs="Times New Roman" w:ascii="Times New Roman" w:hAnsi="Times New Roman"/>
          <w:sz w:val="28"/>
          <w:szCs w:val="28"/>
          <w:lang w:val="ru-RU"/>
        </w:rPr>
        <w:t>2006@</w:t>
      </w:r>
      <w:r>
        <w:rPr>
          <w:rFonts w:cs="Times New Roman" w:ascii="Times New Roman" w:hAnsi="Times New Roman"/>
          <w:sz w:val="28"/>
          <w:szCs w:val="28"/>
        </w:rPr>
        <w:t>yandex</w:t>
      </w:r>
      <w:r>
        <w:rPr>
          <w:rFonts w:cs="Times New Roman" w:ascii="Times New Roman" w:hAnsi="Times New Roman"/>
          <w:sz w:val="28"/>
          <w:szCs w:val="28"/>
          <w:lang w:val="ru-RU"/>
        </w:rPr>
        <w:t>.</w:t>
      </w:r>
      <w:r>
        <w:rPr>
          <w:rFonts w:cs="Times New Roman" w:ascii="Times New Roman" w:hAnsi="Times New Roman"/>
          <w:sz w:val="28"/>
          <w:szCs w:val="28"/>
        </w:rPr>
        <w:t>ru</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i/>
          <w:iCs/>
          <w:sz w:val="28"/>
          <w:szCs w:val="28"/>
          <w:lang w:val="ru-RU"/>
        </w:rPr>
        <w:t>Краткое описание вашей практики (кто, что, где, когда, в каких условиях, с каким результатом), ссылки на дополнительную информацию</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left="0" w:right="0" w:firstLine="709"/>
        <w:jc w:val="both"/>
        <w:rPr/>
      </w:pPr>
      <w:r>
        <w:rPr>
          <w:rFonts w:cs="Times New Roman" w:ascii="Times New Roman" w:hAnsi="Times New Roman"/>
          <w:sz w:val="28"/>
          <w:szCs w:val="28"/>
          <w:lang w:val="ru-RU"/>
        </w:rPr>
        <w:t xml:space="preserve">Целью работы колледжа по направлению «Формирование медийно-информационной грамотности обучающихся» была </w:t>
      </w:r>
      <w:r>
        <w:rPr>
          <w:rFonts w:cs="Times New Roman" w:ascii="Times New Roman" w:hAnsi="Times New Roman"/>
          <w:color w:val="000000"/>
          <w:sz w:val="28"/>
          <w:szCs w:val="28"/>
          <w:lang w:val="ru-RU"/>
        </w:rPr>
        <w:t xml:space="preserve">разработка и апробация содержания, форм, методов и средств подготовки специалистов, обладающих медийно-информационной грамотностью, способных успешно осуществлять профессиональную деятельность в высокоавтоматизированной информационной среде, умеющих </w:t>
      </w:r>
      <w:r>
        <w:rPr>
          <w:rFonts w:cs="Times New Roman" w:ascii="Times New Roman" w:hAnsi="Times New Roman"/>
          <w:sz w:val="28"/>
          <w:szCs w:val="28"/>
          <w:lang w:val="ru-RU"/>
        </w:rPr>
        <w:t>эффективно использовать ее возможности и защищаться от негативных воздействий.</w:t>
      </w:r>
    </w:p>
    <w:p>
      <w:pPr>
        <w:pStyle w:val="Normal"/>
        <w:spacing w:lineRule="auto" w:line="240" w:before="0" w:after="0"/>
        <w:ind w:left="0" w:right="0" w:firstLine="709"/>
        <w:jc w:val="both"/>
        <w:rPr/>
      </w:pPr>
      <w:r>
        <w:rPr>
          <w:rFonts w:cs="Times New Roman" w:ascii="Times New Roman" w:hAnsi="Times New Roman"/>
          <w:sz w:val="28"/>
          <w:szCs w:val="28"/>
          <w:lang w:val="ru-RU"/>
        </w:rPr>
        <w:t>Для достижения заявленной цели были поставлены следующие задачи:</w:t>
      </w:r>
    </w:p>
    <w:p>
      <w:pPr>
        <w:pStyle w:val="Normal"/>
        <w:spacing w:lineRule="auto" w:line="240" w:before="0" w:after="0"/>
        <w:ind w:left="0" w:right="0" w:firstLine="709"/>
        <w:jc w:val="both"/>
        <w:rPr/>
      </w:pPr>
      <w:r>
        <w:rPr>
          <w:rFonts w:cs="Times New Roman" w:ascii="Times New Roman" w:hAnsi="Times New Roman"/>
          <w:color w:val="000000"/>
          <w:sz w:val="28"/>
          <w:szCs w:val="28"/>
          <w:lang w:val="ru-RU"/>
        </w:rPr>
        <w:t>- разработать комплекс учебно-программных и учебно-методических документов, обеспечивающих формирование медийно-информационной грамотности обучающихся</w:t>
      </w:r>
      <w:r>
        <w:rPr>
          <w:rFonts w:cs="Times New Roman" w:ascii="Times New Roman" w:hAnsi="Times New Roman"/>
          <w:sz w:val="28"/>
          <w:szCs w:val="28"/>
          <w:lang w:val="ru-RU"/>
        </w:rPr>
        <w:t>;</w:t>
      </w:r>
    </w:p>
    <w:p>
      <w:pPr>
        <w:pStyle w:val="Normal"/>
        <w:spacing w:lineRule="auto" w:line="240" w:before="0" w:after="0"/>
        <w:ind w:left="0" w:right="0" w:firstLine="709"/>
        <w:jc w:val="both"/>
        <w:rPr/>
      </w:pPr>
      <w:r>
        <w:rPr>
          <w:rFonts w:cs="Times New Roman" w:ascii="Times New Roman" w:hAnsi="Times New Roman"/>
          <w:sz w:val="28"/>
          <w:szCs w:val="28"/>
          <w:lang w:val="ru-RU"/>
        </w:rPr>
        <w:t>- организовать взаимодействие с педагогическими работниками  профессиональных образовательных организаций Кемеровской области с целью разработки программы формирования медийно-информационной грамотности, сопряженных с ФГОС и профессиональными стандартами специальностей;</w:t>
      </w:r>
    </w:p>
    <w:p>
      <w:pPr>
        <w:pStyle w:val="Normal"/>
        <w:spacing w:lineRule="auto" w:line="240" w:before="0" w:after="0"/>
        <w:ind w:left="0" w:right="0" w:firstLine="709"/>
        <w:jc w:val="both"/>
        <w:rPr/>
      </w:pPr>
      <w:r>
        <w:rPr>
          <w:rFonts w:cs="Times New Roman" w:ascii="Times New Roman" w:hAnsi="Times New Roman"/>
          <w:color w:val="000000"/>
          <w:sz w:val="28"/>
          <w:szCs w:val="28"/>
          <w:lang w:val="ru-RU"/>
        </w:rPr>
        <w:t>- практически внедрить учебную дисциплину  «Основы медийно-информационной грамотности» в воспитательно-образовательный процесс;</w:t>
      </w:r>
    </w:p>
    <w:p>
      <w:pPr>
        <w:pStyle w:val="Normal"/>
        <w:spacing w:lineRule="auto" w:line="240" w:before="0" w:after="0"/>
        <w:ind w:left="0" w:right="0" w:firstLine="709"/>
        <w:jc w:val="both"/>
        <w:rPr/>
      </w:pPr>
      <w:r>
        <w:rPr>
          <w:rFonts w:cs="Times New Roman" w:ascii="Times New Roman" w:hAnsi="Times New Roman"/>
          <w:color w:val="000000"/>
          <w:sz w:val="28"/>
          <w:szCs w:val="28"/>
          <w:lang w:val="ru-RU"/>
        </w:rPr>
        <w:t>- обобщить и распространить среди участников педагогического сообщества педагогический опыт, обеспечивающий формирование медийно-информационной грамотности обучающихся.</w:t>
      </w:r>
    </w:p>
    <w:p>
      <w:pPr>
        <w:pStyle w:val="Normal"/>
        <w:spacing w:lineRule="auto" w:line="240" w:before="0" w:after="0"/>
        <w:ind w:left="0" w:right="0" w:firstLine="709"/>
        <w:jc w:val="both"/>
        <w:rPr/>
      </w:pPr>
      <w:r>
        <w:rPr>
          <w:rFonts w:cs="Times New Roman" w:ascii="Times New Roman" w:hAnsi="Times New Roman"/>
          <w:sz w:val="28"/>
          <w:szCs w:val="28"/>
          <w:lang w:val="ru-RU"/>
        </w:rPr>
        <w:t>В соответствии с планом работы, на первом этапе созданный временный исследовательский коллектив преподавателей колледжа осуществлял разработку содержания подготовки обучающихся в области медийно-информационной грамотности в соответствии с требованиями ФГОС и профессиональных стандартов:</w:t>
      </w:r>
    </w:p>
    <w:p>
      <w:pPr>
        <w:pStyle w:val="Normal"/>
        <w:spacing w:lineRule="auto" w:line="240" w:before="0" w:after="0"/>
        <w:ind w:left="0" w:right="0" w:firstLine="709"/>
        <w:jc w:val="both"/>
        <w:rPr/>
      </w:pPr>
      <w:r>
        <w:rPr>
          <w:rFonts w:cs="Times New Roman" w:ascii="Times New Roman" w:hAnsi="Times New Roman"/>
          <w:sz w:val="28"/>
          <w:szCs w:val="28"/>
          <w:lang w:val="ru-RU"/>
        </w:rPr>
        <w:t>1. Были выборочно проанализированы ФГОС СПО и профессиональные стандарты по профилям профессионального образования на предмет выявления компонентов медийно-информационной грамотности, которыми должен овладеть будущий специалист.</w:t>
      </w:r>
    </w:p>
    <w:p>
      <w:pPr>
        <w:pStyle w:val="Normal"/>
        <w:spacing w:lineRule="auto" w:line="240" w:before="0" w:after="0"/>
        <w:ind w:left="0" w:right="0" w:firstLine="709"/>
        <w:jc w:val="both"/>
        <w:rPr/>
      </w:pPr>
      <w:r>
        <w:rPr>
          <w:rFonts w:cs="Times New Roman" w:ascii="Times New Roman" w:hAnsi="Times New Roman"/>
          <w:sz w:val="28"/>
          <w:szCs w:val="28"/>
          <w:lang w:val="ru-RU"/>
        </w:rPr>
        <w:t>2. На основе полученных в результате анализа данных и с учетом рекомендаций, представленных в каталоге медиа- и информационной грамотности «Цифровое будущее», были определены требования к результатам освоения обучающимися учебной дисциплины «Основы медийно-информационной грамотности».</w:t>
      </w:r>
    </w:p>
    <w:p>
      <w:pPr>
        <w:pStyle w:val="Normal"/>
        <w:spacing w:lineRule="auto" w:line="240" w:before="0" w:after="0"/>
        <w:ind w:left="0" w:right="0" w:firstLine="709"/>
        <w:jc w:val="both"/>
        <w:rPr/>
      </w:pPr>
      <w:r>
        <w:rPr>
          <w:rFonts w:cs="Times New Roman" w:ascii="Times New Roman" w:hAnsi="Times New Roman"/>
          <w:sz w:val="28"/>
          <w:szCs w:val="28"/>
          <w:lang w:val="ru-RU"/>
        </w:rPr>
        <w:t xml:space="preserve">3. Разработана примерная рабочая программа дисциплины «Основы медийно-информационной грамотности» объемом 76 академических часов, включающая 4 раздела: </w:t>
      </w:r>
    </w:p>
    <w:p>
      <w:pPr>
        <w:pStyle w:val="Normal"/>
        <w:spacing w:lineRule="auto" w:line="240" w:before="0" w:after="0"/>
        <w:ind w:left="0" w:right="0" w:firstLine="709"/>
        <w:jc w:val="both"/>
        <w:rPr/>
      </w:pPr>
      <w:r>
        <w:rPr>
          <w:rFonts w:cs="Times New Roman" w:ascii="Times New Roman" w:hAnsi="Times New Roman"/>
          <w:sz w:val="28"/>
          <w:szCs w:val="28"/>
          <w:lang w:val="ru-RU"/>
        </w:rPr>
        <w:t>- «</w:t>
      </w:r>
      <w:r>
        <w:rPr>
          <w:rFonts w:cs="Times New Roman" w:ascii="Times New Roman" w:hAnsi="Times New Roman"/>
          <w:bCs/>
          <w:sz w:val="28"/>
          <w:szCs w:val="28"/>
          <w:lang w:val="ru-RU"/>
        </w:rPr>
        <w:t>Информационные ресурсы общества и социальная потребность в медийно-информационной грамотности»;</w:t>
      </w:r>
    </w:p>
    <w:p>
      <w:pPr>
        <w:pStyle w:val="Normal"/>
        <w:spacing w:lineRule="auto" w:line="240" w:before="0" w:after="0"/>
        <w:ind w:left="0" w:right="0" w:firstLine="709"/>
        <w:jc w:val="both"/>
        <w:rPr/>
      </w:pPr>
      <w:r>
        <w:rPr>
          <w:rFonts w:cs="Times New Roman" w:ascii="Times New Roman" w:hAnsi="Times New Roman"/>
          <w:bCs/>
          <w:sz w:val="28"/>
          <w:szCs w:val="28"/>
          <w:lang w:val="ru-RU"/>
        </w:rPr>
        <w:t>- «</w:t>
      </w:r>
      <w:r>
        <w:rPr>
          <w:rFonts w:cs="Times New Roman" w:ascii="Times New Roman" w:hAnsi="Times New Roman"/>
          <w:sz w:val="28"/>
          <w:szCs w:val="28"/>
          <w:lang w:val="ru-RU"/>
        </w:rPr>
        <w:t>Основные типы информационно-поисковых задач и алгоритмы их решения»;</w:t>
      </w:r>
    </w:p>
    <w:p>
      <w:pPr>
        <w:pStyle w:val="Normal"/>
        <w:spacing w:lineRule="auto" w:line="240" w:before="0" w:after="0"/>
        <w:ind w:left="0" w:right="0" w:firstLine="709"/>
        <w:jc w:val="both"/>
        <w:rPr/>
      </w:pPr>
      <w:r>
        <w:rPr>
          <w:rFonts w:cs="Times New Roman" w:ascii="Times New Roman" w:hAnsi="Times New Roman"/>
          <w:sz w:val="28"/>
          <w:szCs w:val="28"/>
          <w:lang w:val="ru-RU"/>
        </w:rPr>
        <w:t>- «Аналитико-синтетическая переработка источников информации»;</w:t>
      </w:r>
    </w:p>
    <w:p>
      <w:pPr>
        <w:pStyle w:val="Normal"/>
        <w:spacing w:lineRule="auto" w:line="240" w:before="0" w:after="0"/>
        <w:ind w:left="0" w:right="0" w:firstLine="709"/>
        <w:jc w:val="both"/>
        <w:rPr/>
      </w:pPr>
      <w:r>
        <w:rPr>
          <w:rFonts w:cs="Times New Roman" w:ascii="Times New Roman" w:hAnsi="Times New Roman"/>
          <w:sz w:val="28"/>
          <w:szCs w:val="28"/>
          <w:lang w:val="ru-RU"/>
        </w:rPr>
        <w:t>- «</w:t>
      </w:r>
      <w:r>
        <w:rPr>
          <w:rFonts w:cs="Times New Roman" w:ascii="Times New Roman" w:hAnsi="Times New Roman"/>
          <w:bCs/>
          <w:sz w:val="28"/>
          <w:szCs w:val="28"/>
          <w:lang w:val="ru-RU"/>
        </w:rPr>
        <w:t>Технологии подготовки и оформления информационных продуктов как основа организации и управления учебно-исследовательской деятельностью учащихся».</w:t>
      </w:r>
    </w:p>
    <w:p>
      <w:pPr>
        <w:pStyle w:val="Normal"/>
        <w:spacing w:lineRule="auto" w:line="240" w:before="0" w:after="0"/>
        <w:ind w:left="0" w:right="0" w:firstLine="709"/>
        <w:jc w:val="both"/>
        <w:rPr/>
      </w:pPr>
      <w:r>
        <w:rPr>
          <w:rFonts w:cs="Times New Roman" w:ascii="Times New Roman" w:hAnsi="Times New Roman"/>
          <w:sz w:val="28"/>
          <w:szCs w:val="28"/>
          <w:lang w:val="ru-RU"/>
        </w:rPr>
        <w:t>Для включения в работу представителей учреждений СПО разного профиля и обсуждения промежуточных результатов проведены 2 областных методических семинара</w:t>
      </w:r>
      <w:r>
        <w:rPr>
          <w:rFonts w:cs="Times New Roman" w:ascii="Times New Roman" w:hAnsi="Times New Roman"/>
          <w:spacing w:val="-6"/>
          <w:sz w:val="28"/>
          <w:szCs w:val="28"/>
          <w:lang w:val="ru-RU"/>
        </w:rPr>
        <w:t>, на которых обсуждались</w:t>
      </w:r>
      <w:r>
        <w:rPr>
          <w:rFonts w:cs="Times New Roman" w:ascii="Times New Roman" w:hAnsi="Times New Roman"/>
          <w:sz w:val="28"/>
          <w:szCs w:val="28"/>
          <w:lang w:val="ru-RU"/>
        </w:rPr>
        <w:t>новые задачи системы  образования в эпоху Интернета, подходы к обучению медийно-информационной грамотности и формированию информационной культуры личности</w:t>
      </w:r>
      <w:r>
        <w:rPr>
          <w:rFonts w:cs="Times New Roman" w:ascii="Times New Roman" w:hAnsi="Times New Roman"/>
          <w:spacing w:val="-6"/>
          <w:sz w:val="28"/>
          <w:szCs w:val="28"/>
          <w:lang w:val="ru-RU"/>
        </w:rPr>
        <w:t xml:space="preserve">, компоненты </w:t>
      </w:r>
      <w:r>
        <w:rPr>
          <w:rFonts w:cs="Times New Roman" w:ascii="Times New Roman" w:hAnsi="Times New Roman"/>
          <w:sz w:val="28"/>
          <w:szCs w:val="28"/>
          <w:lang w:val="ru-RU"/>
        </w:rPr>
        <w:t>медийно-информационная грамотности в составе  профессиональных стандартов и ФГОС, структура примерной рабочей программы учебной дисциплины «Основы медийно-информационной грамотности».</w:t>
      </w:r>
    </w:p>
    <w:p>
      <w:pPr>
        <w:pStyle w:val="Normal"/>
        <w:spacing w:lineRule="auto" w:line="240" w:before="0" w:after="0"/>
        <w:ind w:left="0" w:right="0" w:firstLine="709"/>
        <w:jc w:val="both"/>
        <w:rPr/>
      </w:pPr>
      <w:r>
        <w:rPr>
          <w:rFonts w:cs="Times New Roman" w:ascii="Times New Roman" w:hAnsi="Times New Roman"/>
          <w:sz w:val="28"/>
          <w:szCs w:val="28"/>
          <w:lang w:val="ru-RU"/>
        </w:rPr>
        <w:t>На втором этапе в соответствии с первой задачей была составлена рабочая программа учебной дисциплины «Основы медийно-информационной грамотности», разработан учебно-методический комплекс.</w:t>
      </w:r>
    </w:p>
    <w:p>
      <w:pPr>
        <w:pStyle w:val="Normal"/>
        <w:spacing w:lineRule="auto" w:line="240" w:before="0" w:after="0"/>
        <w:ind w:left="0" w:right="0" w:firstLine="709"/>
        <w:jc w:val="both"/>
        <w:rPr/>
      </w:pPr>
      <w:r>
        <w:rPr>
          <w:rFonts w:cs="Times New Roman" w:ascii="Times New Roman" w:hAnsi="Times New Roman"/>
          <w:sz w:val="28"/>
          <w:szCs w:val="28"/>
          <w:lang w:val="ru-RU"/>
        </w:rPr>
        <w:t>Примерная рабочая программа учебной дисциплины «Основы медийно-информационной грамотности» была представлена на Кузбасской ярмарке «Образование. Карьера. Занятость», проходившей 28-30 марта 2018 г. в Новокузнецке и отмечена дипломом 3 степени в конкурсе «Лучший экспонат».</w:t>
      </w:r>
    </w:p>
    <w:p>
      <w:pPr>
        <w:pStyle w:val="Normal"/>
        <w:spacing w:lineRule="auto" w:line="240" w:before="0" w:after="0"/>
        <w:ind w:left="0" w:right="0" w:firstLine="709"/>
        <w:jc w:val="both"/>
        <w:rPr/>
      </w:pPr>
      <w:r>
        <w:rPr>
          <w:rFonts w:cs="Times New Roman" w:ascii="Times New Roman" w:hAnsi="Times New Roman"/>
          <w:sz w:val="28"/>
          <w:szCs w:val="28"/>
          <w:lang w:val="ru-RU"/>
        </w:rPr>
        <w:t>Как интегрированный показатель уровня сформированности медийно-информационной грамотности может рассматриваться учебно-исследовательская деятельность обучающихся. Именно в ней демонстрируются навыки критического мышления, осмысления и интерпретации информации, умение работать с любыми источниками информации (устными, письменными, аналоговыми и электронными/цифровыми), а также со всеми видами и типами информационных ресурсов, практический опыт по созданию собственных информационных продуктов.</w:t>
      </w:r>
    </w:p>
    <w:p>
      <w:pPr>
        <w:pStyle w:val="Normal"/>
        <w:spacing w:lineRule="auto" w:line="240" w:before="0" w:after="0"/>
        <w:ind w:left="0" w:right="0" w:firstLine="709"/>
        <w:jc w:val="both"/>
        <w:rPr/>
      </w:pPr>
      <w:r>
        <w:rPr>
          <w:rFonts w:cs="Times New Roman" w:ascii="Times New Roman" w:hAnsi="Times New Roman"/>
          <w:sz w:val="28"/>
          <w:szCs w:val="28"/>
          <w:lang w:val="ru-RU"/>
        </w:rPr>
        <w:t xml:space="preserve">Поэтому отдельным направлением работы временного исследовательского коллектива стало написание «эталонных» учебно-исследовательских рефератов по 4 направлениям подготовки СПО: техническому, социально-экономическому, гуманитарному и естественнонаучному. В процессе написания рефератов педагоги апробировали и отрабатывали технологию создания уникальных информационных продуктов, которой должны овладеть обучающиеся в процессе изучения дисциплины «Основы МИГ». Полученный опыт был представлен на </w:t>
      </w:r>
      <w:r>
        <w:rPr>
          <w:rFonts w:cs="Times New Roman" w:ascii="Times New Roman" w:hAnsi="Times New Roman"/>
          <w:bCs/>
          <w:color w:val="161615"/>
          <w:sz w:val="28"/>
          <w:szCs w:val="28"/>
          <w:lang w:val="ru-RU"/>
        </w:rPr>
        <w:t xml:space="preserve">международной </w:t>
      </w:r>
      <w:r>
        <w:rPr>
          <w:rFonts w:cs="Times New Roman" w:ascii="Times New Roman" w:hAnsi="Times New Roman"/>
          <w:color w:val="161615"/>
          <w:sz w:val="28"/>
          <w:szCs w:val="28"/>
          <w:lang w:val="ru-RU"/>
        </w:rPr>
        <w:t>научно-практической конференции «Профессиональное образование и занятость молодежи: XXI век», проходившей на базе КРИРПО 11 апреля 2018 г.</w:t>
      </w:r>
    </w:p>
    <w:p>
      <w:pPr>
        <w:pStyle w:val="Normal"/>
        <w:spacing w:lineRule="auto" w:line="240" w:before="0" w:after="0"/>
        <w:ind w:left="0" w:right="0" w:firstLine="709"/>
        <w:jc w:val="both"/>
        <w:rPr/>
      </w:pPr>
      <w:r>
        <w:rPr>
          <w:rFonts w:cs="Times New Roman" w:ascii="Times New Roman" w:hAnsi="Times New Roman"/>
          <w:color w:val="161615"/>
          <w:sz w:val="28"/>
          <w:szCs w:val="28"/>
          <w:lang w:val="ru-RU"/>
        </w:rPr>
        <w:t xml:space="preserve">Вторая задача решалась через проведение </w:t>
      </w:r>
      <w:r>
        <w:rPr>
          <w:rFonts w:cs="Times New Roman" w:ascii="Times New Roman" w:hAnsi="Times New Roman"/>
          <w:sz w:val="28"/>
          <w:szCs w:val="28"/>
          <w:lang w:val="ru-RU"/>
        </w:rPr>
        <w:t>областной консультации, где были представлены 2 мастер-класса:</w:t>
      </w:r>
    </w:p>
    <w:p>
      <w:pPr>
        <w:pStyle w:val="Normal"/>
        <w:spacing w:lineRule="auto" w:line="240" w:before="0" w:after="0"/>
        <w:ind w:left="0" w:right="0" w:firstLine="567"/>
        <w:jc w:val="both"/>
        <w:rPr/>
      </w:pPr>
      <w:r>
        <w:rPr>
          <w:rFonts w:cs="Times New Roman" w:ascii="Times New Roman" w:hAnsi="Times New Roman"/>
          <w:sz w:val="28"/>
          <w:szCs w:val="28"/>
          <w:lang w:val="ru-RU"/>
        </w:rPr>
        <w:t xml:space="preserve">1. Информационная пятиминутка «Медиатекст и его разновидности». </w:t>
      </w:r>
    </w:p>
    <w:p>
      <w:pPr>
        <w:pStyle w:val="Normal"/>
        <w:spacing w:lineRule="auto" w:line="240" w:before="0" w:after="0"/>
        <w:ind w:left="0" w:right="0" w:firstLine="567"/>
        <w:jc w:val="both"/>
        <w:rPr/>
      </w:pPr>
      <w:r>
        <w:rPr>
          <w:rFonts w:cs="Times New Roman" w:ascii="Times New Roman" w:hAnsi="Times New Roman"/>
          <w:sz w:val="28"/>
          <w:szCs w:val="28"/>
          <w:lang w:val="ru-RU"/>
        </w:rPr>
        <w:t xml:space="preserve">2. Библиотечный урок «Поиск источников с использованием традиционных и электронных каталогов». </w:t>
      </w:r>
    </w:p>
    <w:p>
      <w:pPr>
        <w:pStyle w:val="Normal"/>
        <w:spacing w:lineRule="auto" w:line="240" w:before="0" w:after="0"/>
        <w:ind w:left="0" w:right="0" w:firstLine="709"/>
        <w:jc w:val="both"/>
        <w:rPr/>
      </w:pPr>
      <w:r>
        <w:rPr>
          <w:rFonts w:cs="Times New Roman" w:ascii="Times New Roman" w:hAnsi="Times New Roman"/>
          <w:color w:val="161615"/>
          <w:sz w:val="28"/>
          <w:szCs w:val="28"/>
          <w:lang w:val="ru-RU"/>
        </w:rPr>
        <w:t>В соответствии с третьей задачей в</w:t>
      </w:r>
      <w:r>
        <w:rPr>
          <w:rFonts w:cs="Times New Roman" w:ascii="Times New Roman" w:hAnsi="Times New Roman"/>
          <w:sz w:val="28"/>
          <w:szCs w:val="28"/>
          <w:lang w:val="ru-RU"/>
        </w:rPr>
        <w:t xml:space="preserve"> 2018 г. в Беловском педагогическом колледже в вариативную часть учебных планов специальностей педагогического профиля была введена учебная дисциплина «Основы медийно-информационной грамотности» и с сентября 2018 г. педагоги колледжа приступили к практической реализации составленной рабочей программы. Результаты контрольного этапа экспериментальной работы по формированию медийно-информационной грамотности обучающихся показали повышение уровня медийно-информационной грамотности по критериям:</w:t>
      </w:r>
    </w:p>
    <w:p>
      <w:pPr>
        <w:pStyle w:val="Normal"/>
        <w:numPr>
          <w:ilvl w:val="0"/>
          <w:numId w:val="2"/>
        </w:numPr>
        <w:spacing w:lineRule="auto" w:line="240" w:before="0" w:after="0"/>
        <w:jc w:val="both"/>
        <w:rPr/>
      </w:pPr>
      <w:r>
        <w:rPr>
          <w:rFonts w:cs="Times New Roman" w:ascii="Times New Roman" w:hAnsi="Times New Roman"/>
          <w:sz w:val="28"/>
          <w:szCs w:val="28"/>
          <w:lang w:val="ru-RU"/>
        </w:rPr>
        <w:t>Умение преобразовывать информацию из одной формы представления в другую – с 15 до 55%.</w:t>
      </w:r>
    </w:p>
    <w:p>
      <w:pPr>
        <w:pStyle w:val="Normal"/>
        <w:numPr>
          <w:ilvl w:val="0"/>
          <w:numId w:val="2"/>
        </w:numPr>
        <w:spacing w:lineRule="auto" w:line="240" w:before="0" w:after="0"/>
        <w:jc w:val="both"/>
        <w:rPr/>
      </w:pPr>
      <w:r>
        <w:rPr>
          <w:rFonts w:cs="Times New Roman" w:ascii="Times New Roman" w:hAnsi="Times New Roman"/>
          <w:sz w:val="28"/>
          <w:szCs w:val="28"/>
          <w:lang w:val="ru-RU"/>
        </w:rPr>
        <w:t>Умение извлекать информацию, явно и неявно представленную в тексте – с 7 до 57%.</w:t>
      </w:r>
    </w:p>
    <w:p>
      <w:pPr>
        <w:pStyle w:val="Normal"/>
        <w:numPr>
          <w:ilvl w:val="0"/>
          <w:numId w:val="2"/>
        </w:numPr>
        <w:spacing w:lineRule="auto" w:line="240" w:before="0" w:after="0"/>
        <w:jc w:val="both"/>
        <w:rPr/>
      </w:pPr>
      <w:r>
        <w:rPr>
          <w:rFonts w:cs="Times New Roman" w:ascii="Times New Roman" w:hAnsi="Times New Roman"/>
          <w:sz w:val="28"/>
          <w:szCs w:val="28"/>
          <w:lang w:val="ru-RU"/>
        </w:rPr>
        <w:t>Умение анализировать информацию, оценивать ее достоверность, находить ошибки – с 13 до 58%.</w:t>
      </w:r>
    </w:p>
    <w:p>
      <w:pPr>
        <w:pStyle w:val="Normal"/>
        <w:numPr>
          <w:ilvl w:val="0"/>
          <w:numId w:val="2"/>
        </w:numPr>
        <w:spacing w:lineRule="auto" w:line="240" w:before="0" w:after="0"/>
        <w:jc w:val="both"/>
        <w:rPr/>
      </w:pPr>
      <w:r>
        <w:rPr>
          <w:rFonts w:cs="Times New Roman" w:ascii="Times New Roman" w:hAnsi="Times New Roman"/>
          <w:sz w:val="28"/>
          <w:szCs w:val="28"/>
          <w:lang w:val="ru-RU"/>
        </w:rPr>
        <w:t>Умение оценивать релевантность информации, соответствие установленным нормам стиля, этикета – с 12 до 61%.</w:t>
      </w:r>
    </w:p>
    <w:p>
      <w:pPr>
        <w:pStyle w:val="Normal"/>
        <w:spacing w:lineRule="auto" w:line="240" w:before="0" w:after="0"/>
        <w:ind w:left="0" w:right="0" w:firstLine="709"/>
        <w:jc w:val="both"/>
        <w:rPr/>
      </w:pPr>
      <w:r>
        <w:rPr>
          <w:rFonts w:cs="Times New Roman" w:ascii="Times New Roman" w:hAnsi="Times New Roman"/>
          <w:sz w:val="28"/>
          <w:szCs w:val="28"/>
          <w:lang w:val="ru-RU"/>
        </w:rPr>
        <w:t>Ведение курса «Основы МИГ» положительно отразилось на уровне медийно-информационной грамотности обучающихся</w:t>
      </w:r>
    </w:p>
    <w:p>
      <w:pPr>
        <w:pStyle w:val="Normal"/>
        <w:spacing w:lineRule="auto" w:line="240" w:before="0" w:after="0"/>
        <w:ind w:left="0" w:right="0" w:firstLine="709"/>
        <w:jc w:val="both"/>
        <w:rPr/>
      </w:pPr>
      <w:r>
        <w:rPr>
          <w:rFonts w:cs="Times New Roman" w:ascii="Times New Roman" w:hAnsi="Times New Roman"/>
          <w:sz w:val="28"/>
          <w:szCs w:val="28"/>
          <w:lang w:val="ru-RU"/>
        </w:rPr>
        <w:t xml:space="preserve">В соответствии с 4 задачей на заключительном этапе работы 18.04.2019 была проведена областная конференция «Формирование медийно-информационной грамотности как важнейшее условие подготовки современного специалиста», по итогам которой издан сборник статей преподавателей СПО с обобщением опыта работы по данному направлению, и подготовлен к публикации сборник методических рекомендаций «Формирование медийно-информационной грамотности у обучающихся ПОО». Материалы конференции доступны для скачивания на официальном сайте ГПОУ БПК. </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i/>
          <w:iCs/>
          <w:sz w:val="28"/>
          <w:szCs w:val="28"/>
          <w:lang w:val="ru-RU"/>
        </w:rPr>
        <w:t>Рекомендации по эффективным путям интеграции МИГ в педагогическое образование и повышение квалификации</w:t>
      </w:r>
    </w:p>
    <w:p>
      <w:pPr>
        <w:pStyle w:val="Normal"/>
        <w:spacing w:lineRule="auto" w:line="240" w:before="0" w:after="0"/>
        <w:rPr>
          <w:rFonts w:ascii="Times New Roman" w:hAnsi="Times New Roman" w:cs="Times New Roman"/>
          <w:i/>
          <w:i/>
          <w:iCs/>
          <w:sz w:val="28"/>
          <w:szCs w:val="28"/>
          <w:lang w:val="ru-RU"/>
        </w:rPr>
      </w:pPr>
      <w:r>
        <w:rPr>
          <w:rFonts w:cs="Times New Roman" w:ascii="Times New Roman" w:hAnsi="Times New Roman"/>
          <w:i/>
          <w:iCs/>
          <w:sz w:val="28"/>
          <w:szCs w:val="28"/>
          <w:lang w:val="ru-RU"/>
        </w:rPr>
      </w:r>
    </w:p>
    <w:p>
      <w:pPr>
        <w:pStyle w:val="Normal"/>
        <w:numPr>
          <w:ilvl w:val="0"/>
          <w:numId w:val="0"/>
        </w:numPr>
        <w:spacing w:lineRule="auto" w:line="240" w:before="0" w:after="0"/>
        <w:outlineLvl w:val="0"/>
        <w:rPr/>
      </w:pPr>
      <w:r>
        <w:rPr>
          <w:rFonts w:cs="Times New Roman" w:ascii="Times New Roman" w:hAnsi="Times New Roman"/>
          <w:sz w:val="28"/>
          <w:szCs w:val="28"/>
          <w:lang w:val="ru-RU"/>
        </w:rPr>
        <w:t>На уровне отдельного университета или организации</w:t>
      </w:r>
    </w:p>
    <w:p>
      <w:pPr>
        <w:pStyle w:val="Normal"/>
        <w:numPr>
          <w:ilvl w:val="0"/>
          <w:numId w:val="0"/>
        </w:numPr>
        <w:spacing w:lineRule="auto" w:line="240" w:before="0" w:after="0"/>
        <w:outlineLvl w:val="0"/>
        <w:rPr/>
      </w:pPr>
      <w:r>
        <w:rPr>
          <w:rFonts w:cs="Times New Roman" w:ascii="Times New Roman" w:hAnsi="Times New Roman"/>
          <w:sz w:val="28"/>
          <w:szCs w:val="28"/>
          <w:lang w:val="ru-RU"/>
        </w:rPr>
        <w:t>Введение в образовательные программы дисциплины «Основы медийно-информационной грамотности» в качестве дисциплины по выбору/факультативной дисциплины.</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0"/>
        </w:numPr>
        <w:spacing w:lineRule="auto" w:line="240" w:before="0" w:after="0"/>
        <w:outlineLvl w:val="0"/>
        <w:rPr/>
      </w:pPr>
      <w:r>
        <w:rPr>
          <w:rFonts w:cs="Times New Roman" w:ascii="Times New Roman" w:hAnsi="Times New Roman"/>
          <w:sz w:val="28"/>
          <w:szCs w:val="28"/>
          <w:lang w:val="ru-RU"/>
        </w:rPr>
        <w:t>Ссылки на опыт в информационной среде:</w:t>
      </w:r>
    </w:p>
    <w:p>
      <w:pPr>
        <w:pStyle w:val="Normal"/>
        <w:numPr>
          <w:ilvl w:val="0"/>
          <w:numId w:val="0"/>
        </w:numPr>
        <w:spacing w:lineRule="auto" w:line="240" w:before="0" w:after="0"/>
        <w:outlineLvl w:val="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0"/>
        </w:numPr>
        <w:spacing w:lineRule="auto" w:line="240" w:before="0" w:after="0"/>
        <w:outlineLvl w:val="0"/>
        <w:rPr/>
      </w:pPr>
      <w:r>
        <w:rPr>
          <w:rFonts w:cs="Times New Roman" w:ascii="Times New Roman" w:hAnsi="Times New Roman"/>
          <w:sz w:val="28"/>
          <w:szCs w:val="28"/>
          <w:lang w:val="ru-RU"/>
        </w:rPr>
        <w:t xml:space="preserve">Формирование медийно-информационной грамотности как важнейшее условие подготовки современного специалиста. Материалы областной научно-практической конференции - </w:t>
      </w:r>
      <w:hyperlink r:id="rId72">
        <w:r>
          <w:rPr>
            <w:rStyle w:val="Style16"/>
            <w:rFonts w:cs="Times New Roman" w:ascii="Times New Roman" w:hAnsi="Times New Roman"/>
            <w:sz w:val="28"/>
            <w:szCs w:val="28"/>
            <w:lang w:val="ru-RU"/>
          </w:rPr>
          <w:t>http://belpc.ru/news/articles/32-konference-2019.pdf</w:t>
        </w:r>
      </w:hyperlink>
    </w:p>
    <w:p>
      <w:pPr>
        <w:pStyle w:val="Normal"/>
        <w:numPr>
          <w:ilvl w:val="0"/>
          <w:numId w:val="0"/>
        </w:numPr>
        <w:spacing w:lineRule="auto" w:line="240" w:before="0" w:after="0"/>
        <w:outlineLvl w:val="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0"/>
        </w:numPr>
        <w:spacing w:lineRule="auto" w:line="240" w:before="0" w:after="0"/>
        <w:outlineLvl w:val="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0"/>
        </w:numPr>
        <w:spacing w:lineRule="auto" w:line="240" w:before="0" w:after="0"/>
        <w:outlineLvl w:val="0"/>
        <w:rPr/>
      </w:pPr>
      <w:r>
        <w:rPr>
          <w:rFonts w:cs="Times New Roman" w:ascii="Times New Roman" w:hAnsi="Times New Roman"/>
          <w:sz w:val="28"/>
          <w:szCs w:val="28"/>
          <w:lang w:val="ru-RU"/>
        </w:rPr>
        <w:t xml:space="preserve">О проведении областной консультации «Формы организации обучения медийно-информационной грамотности в профессиональных образовательных организациях» - </w:t>
      </w:r>
      <w:hyperlink r:id="rId73">
        <w:r>
          <w:rPr>
            <w:rStyle w:val="Style16"/>
            <w:rFonts w:cs="Times New Roman" w:ascii="Times New Roman" w:hAnsi="Times New Roman"/>
            <w:sz w:val="28"/>
            <w:szCs w:val="28"/>
          </w:rPr>
          <w:t>http</w:t>
        </w:r>
      </w:hyperlink>
      <w:hyperlink r:id="rId74">
        <w:r>
          <w:rPr>
            <w:rStyle w:val="Style16"/>
            <w:rFonts w:cs="Times New Roman" w:ascii="Times New Roman" w:hAnsi="Times New Roman"/>
            <w:sz w:val="28"/>
            <w:szCs w:val="28"/>
            <w:lang w:val="ru-RU"/>
          </w:rPr>
          <w:t>://</w:t>
        </w:r>
      </w:hyperlink>
      <w:hyperlink r:id="rId75">
        <w:r>
          <w:rPr>
            <w:rStyle w:val="Style16"/>
            <w:rFonts w:cs="Times New Roman" w:ascii="Times New Roman" w:hAnsi="Times New Roman"/>
            <w:sz w:val="28"/>
            <w:szCs w:val="28"/>
          </w:rPr>
          <w:t>belpc</w:t>
        </w:r>
      </w:hyperlink>
      <w:hyperlink r:id="rId76">
        <w:r>
          <w:rPr>
            <w:rStyle w:val="Style16"/>
            <w:rFonts w:cs="Times New Roman" w:ascii="Times New Roman" w:hAnsi="Times New Roman"/>
            <w:sz w:val="28"/>
            <w:szCs w:val="28"/>
            <w:lang w:val="ru-RU"/>
          </w:rPr>
          <w:t>.</w:t>
        </w:r>
      </w:hyperlink>
      <w:hyperlink r:id="rId77">
        <w:r>
          <w:rPr>
            <w:rStyle w:val="Style16"/>
            <w:rFonts w:cs="Times New Roman" w:ascii="Times New Roman" w:hAnsi="Times New Roman"/>
            <w:sz w:val="28"/>
            <w:szCs w:val="28"/>
          </w:rPr>
          <w:t>ru</w:t>
        </w:r>
      </w:hyperlink>
      <w:hyperlink r:id="rId78">
        <w:r>
          <w:rPr>
            <w:rStyle w:val="Style16"/>
            <w:rFonts w:cs="Times New Roman" w:ascii="Times New Roman" w:hAnsi="Times New Roman"/>
            <w:sz w:val="28"/>
            <w:szCs w:val="28"/>
            <w:lang w:val="ru-RU"/>
          </w:rPr>
          <w:t>/</w:t>
        </w:r>
      </w:hyperlink>
      <w:hyperlink r:id="rId79">
        <w:r>
          <w:rPr>
            <w:rStyle w:val="Style16"/>
            <w:rFonts w:cs="Times New Roman" w:ascii="Times New Roman" w:hAnsi="Times New Roman"/>
            <w:sz w:val="28"/>
            <w:szCs w:val="28"/>
          </w:rPr>
          <w:t>news</w:t>
        </w:r>
      </w:hyperlink>
      <w:hyperlink r:id="rId80">
        <w:r>
          <w:rPr>
            <w:rStyle w:val="Style16"/>
            <w:rFonts w:cs="Times New Roman" w:ascii="Times New Roman" w:hAnsi="Times New Roman"/>
            <w:sz w:val="28"/>
            <w:szCs w:val="28"/>
            <w:lang w:val="ru-RU"/>
          </w:rPr>
          <w:t>/</w:t>
        </w:r>
      </w:hyperlink>
      <w:hyperlink r:id="rId81">
        <w:r>
          <w:rPr>
            <w:rStyle w:val="Style16"/>
            <w:rFonts w:cs="Times New Roman" w:ascii="Times New Roman" w:hAnsi="Times New Roman"/>
            <w:sz w:val="28"/>
            <w:szCs w:val="28"/>
          </w:rPr>
          <w:t>articles</w:t>
        </w:r>
      </w:hyperlink>
      <w:hyperlink r:id="rId82">
        <w:r>
          <w:rPr>
            <w:rStyle w:val="Style16"/>
            <w:rFonts w:cs="Times New Roman" w:ascii="Times New Roman" w:hAnsi="Times New Roman"/>
            <w:sz w:val="28"/>
            <w:szCs w:val="28"/>
            <w:lang w:val="ru-RU"/>
          </w:rPr>
          <w:t>/13-</w:t>
        </w:r>
      </w:hyperlink>
      <w:hyperlink r:id="rId83">
        <w:r>
          <w:rPr>
            <w:rStyle w:val="Style16"/>
            <w:rFonts w:cs="Times New Roman" w:ascii="Times New Roman" w:hAnsi="Times New Roman"/>
            <w:sz w:val="28"/>
            <w:szCs w:val="28"/>
          </w:rPr>
          <w:t>inf</w:t>
        </w:r>
      </w:hyperlink>
      <w:hyperlink r:id="rId84">
        <w:r>
          <w:rPr>
            <w:rStyle w:val="Style16"/>
            <w:rFonts w:cs="Times New Roman" w:ascii="Times New Roman" w:hAnsi="Times New Roman"/>
            <w:sz w:val="28"/>
            <w:szCs w:val="28"/>
            <w:lang w:val="ru-RU"/>
          </w:rPr>
          <w:t>_</w:t>
        </w:r>
      </w:hyperlink>
      <w:hyperlink r:id="rId85">
        <w:r>
          <w:rPr>
            <w:rStyle w:val="Style16"/>
            <w:rFonts w:cs="Times New Roman" w:ascii="Times New Roman" w:hAnsi="Times New Roman"/>
            <w:sz w:val="28"/>
            <w:szCs w:val="28"/>
          </w:rPr>
          <w:t>gram</w:t>
        </w:r>
      </w:hyperlink>
      <w:hyperlink r:id="rId86">
        <w:r>
          <w:rPr>
            <w:rStyle w:val="Style16"/>
            <w:rFonts w:cs="Times New Roman" w:ascii="Times New Roman" w:hAnsi="Times New Roman"/>
            <w:sz w:val="28"/>
            <w:szCs w:val="28"/>
            <w:lang w:val="ru-RU"/>
          </w:rPr>
          <w:t>.</w:t>
        </w:r>
      </w:hyperlink>
      <w:hyperlink r:id="rId87">
        <w:r>
          <w:rPr>
            <w:rStyle w:val="Style16"/>
            <w:rFonts w:cs="Times New Roman" w:ascii="Times New Roman" w:hAnsi="Times New Roman"/>
            <w:sz w:val="28"/>
            <w:szCs w:val="28"/>
          </w:rPr>
          <w:t>pdf</w:t>
        </w:r>
      </w:hyperlink>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sz w:val="28"/>
          <w:szCs w:val="28"/>
          <w:lang w:val="ru-RU"/>
        </w:rPr>
        <w:t>Хотите ли вы, чтобы ваше имя и название организации были упомянуты в публикации: Да</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0"/>
        </w:numPr>
        <w:spacing w:lineRule="auto" w:line="240" w:before="0" w:after="0"/>
        <w:jc w:val="both"/>
        <w:outlineLvl w:val="0"/>
        <w:rPr/>
      </w:pPr>
      <w:r>
        <w:rPr>
          <w:rFonts w:cs="Times New Roman" w:ascii="Times New Roman" w:hAnsi="Times New Roman"/>
          <w:i/>
          <w:iCs/>
          <w:sz w:val="28"/>
          <w:szCs w:val="28"/>
          <w:lang w:val="ru-RU"/>
        </w:rPr>
        <w:t>Серьезный опыт, слишком большой по объему, чтобы оставить его только в виде практики. Предлагаю попросить Наталью дописать это для статьи плюс мы сами можем попробовать переработать ее материал в кратком виде как практику (кейс).</w:t>
      </w:r>
    </w:p>
    <w:p>
      <w:pPr>
        <w:pStyle w:val="Normal"/>
        <w:numPr>
          <w:ilvl w:val="0"/>
          <w:numId w:val="0"/>
        </w:numPr>
        <w:spacing w:lineRule="auto" w:line="240" w:before="0" w:after="0"/>
        <w:jc w:val="both"/>
        <w:outlineLvl w:val="0"/>
        <w:rPr>
          <w:rFonts w:ascii="Times New Roman" w:hAnsi="Times New Roman" w:cs="Times New Roman"/>
          <w:i/>
          <w:i/>
          <w:iCs/>
          <w:sz w:val="28"/>
          <w:szCs w:val="28"/>
          <w:lang w:val="ru-RU"/>
        </w:rPr>
      </w:pPr>
      <w:r>
        <w:rPr>
          <w:rFonts w:cs="Times New Roman" w:ascii="Times New Roman" w:hAnsi="Times New Roman"/>
          <w:i/>
          <w:iCs/>
          <w:sz w:val="28"/>
          <w:szCs w:val="28"/>
          <w:lang w:val="ru-RU"/>
        </w:rPr>
      </w:r>
      <w:r>
        <w:br w:type="page"/>
      </w:r>
    </w:p>
    <w:p>
      <w:pPr>
        <w:pStyle w:val="Normal"/>
        <w:widowControl/>
        <w:bidi w:val="0"/>
        <w:spacing w:lineRule="auto" w:line="240" w:before="0" w:after="0"/>
        <w:ind w:left="0" w:right="0" w:firstLine="567"/>
        <w:jc w:val="both"/>
        <w:rPr/>
      </w:pPr>
      <w:r>
        <w:rPr>
          <w:rFonts w:cs="Times New Roman" w:ascii="Times New Roman" w:hAnsi="Times New Roman"/>
          <w:b/>
          <w:bCs/>
          <w:caps/>
          <w:sz w:val="28"/>
          <w:szCs w:val="28"/>
          <w:lang w:val="ru-RU"/>
        </w:rPr>
        <w:t>4. шаблон для описания опыта по формированию медийно-информационной грамотности, 20.11.20</w:t>
      </w:r>
    </w:p>
    <w:p>
      <w:pPr>
        <w:pStyle w:val="Normal"/>
        <w:numPr>
          <w:ilvl w:val="0"/>
          <w:numId w:val="0"/>
        </w:numPr>
        <w:spacing w:lineRule="auto" w:line="240" w:before="0" w:after="0"/>
        <w:ind w:left="0" w:right="0" w:firstLine="720"/>
        <w:contextualSpacing/>
        <w:jc w:val="both"/>
        <w:outlineLvl w:val="0"/>
        <w:rPr>
          <w:rFonts w:ascii="Times New Roman" w:hAnsi="Times New Roman" w:cs="Times New Roman"/>
          <w:bCs/>
          <w:caps/>
          <w:sz w:val="28"/>
          <w:szCs w:val="28"/>
          <w:lang w:val="ru-RU"/>
        </w:rPr>
      </w:pPr>
      <w:r>
        <w:rPr>
          <w:rFonts w:cs="Times New Roman" w:ascii="Times New Roman" w:hAnsi="Times New Roman"/>
          <w:bCs/>
          <w:caps/>
          <w:sz w:val="28"/>
          <w:szCs w:val="28"/>
          <w:lang w:val="ru-RU"/>
        </w:rPr>
      </w:r>
    </w:p>
    <w:p>
      <w:pPr>
        <w:pStyle w:val="Normal"/>
        <w:numPr>
          <w:ilvl w:val="0"/>
          <w:numId w:val="0"/>
        </w:numPr>
        <w:spacing w:lineRule="auto" w:line="240" w:before="0" w:after="0"/>
        <w:ind w:left="0" w:right="0" w:firstLine="720"/>
        <w:contextualSpacing/>
        <w:jc w:val="both"/>
        <w:outlineLvl w:val="0"/>
        <w:rPr/>
      </w:pPr>
      <w:r>
        <w:rPr>
          <w:rFonts w:cs="Times New Roman" w:ascii="Times New Roman" w:hAnsi="Times New Roman"/>
          <w:sz w:val="28"/>
          <w:szCs w:val="28"/>
          <w:lang w:val="ru-RU"/>
        </w:rPr>
        <w:t>Фамилия, имя: Зайцева Кристина Сергеевна</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Место работы: Государственное бюджетное учреждение дополнительного профессионального образования Санкт-Петербургская академия постдипломного педагогического образования</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Должность: старший преподаватель</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Страна: Российская Федерация</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 xml:space="preserve">Электронный адрес: </w:t>
      </w:r>
      <w:r>
        <w:rPr>
          <w:rFonts w:cs="Times New Roman" w:ascii="Times New Roman" w:hAnsi="Times New Roman"/>
          <w:sz w:val="28"/>
          <w:szCs w:val="28"/>
        </w:rPr>
        <w:t>zaitsevav</w:t>
      </w:r>
      <w:r>
        <w:rPr>
          <w:rFonts w:cs="Times New Roman" w:ascii="Times New Roman" w:hAnsi="Times New Roman"/>
          <w:sz w:val="28"/>
          <w:szCs w:val="28"/>
          <w:lang w:val="ru-RU"/>
        </w:rPr>
        <w:t>86@</w:t>
      </w:r>
      <w:r>
        <w:rPr>
          <w:rFonts w:cs="Times New Roman" w:ascii="Times New Roman" w:hAnsi="Times New Roman"/>
          <w:sz w:val="28"/>
          <w:szCs w:val="28"/>
        </w:rPr>
        <w:t>yandex</w:t>
      </w:r>
      <w:r>
        <w:rPr>
          <w:rFonts w:cs="Times New Roman" w:ascii="Times New Roman" w:hAnsi="Times New Roman"/>
          <w:sz w:val="28"/>
          <w:szCs w:val="28"/>
          <w:lang w:val="ru-RU"/>
        </w:rPr>
        <w:t>.</w:t>
      </w:r>
      <w:r>
        <w:rPr>
          <w:rFonts w:cs="Times New Roman" w:ascii="Times New Roman" w:hAnsi="Times New Roman"/>
          <w:sz w:val="28"/>
          <w:szCs w:val="28"/>
        </w:rPr>
        <w:t>ru</w:t>
      </w:r>
    </w:p>
    <w:p>
      <w:pPr>
        <w:pStyle w:val="Normal"/>
        <w:spacing w:lineRule="auto" w:line="240" w:before="0" w:after="0"/>
        <w:ind w:left="0" w:right="0" w:firstLine="72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left="0" w:right="0" w:firstLine="720"/>
        <w:contextualSpacing/>
        <w:jc w:val="both"/>
        <w:rPr/>
      </w:pPr>
      <w:r>
        <w:rPr>
          <w:rFonts w:cs="Times New Roman" w:ascii="Times New Roman" w:hAnsi="Times New Roman"/>
          <w:i/>
          <w:iCs/>
          <w:sz w:val="28"/>
          <w:szCs w:val="28"/>
          <w:lang w:val="ru-RU"/>
        </w:rPr>
        <w:t>Краткое описание вашей практики (кто, что, где, когда, в каких условиях, с каким результатом), ссылки на дополнительную информацию</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Опыт реализации курсов повышения квалификации с применением дистанционных образовательных технологий в рамках реализации международного проекта «Развитие предпринимательских компетенций в образовательных учреждениях Санкт-Петербурга и Вены (Австрия)».</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С 2018 года на площадках на базе нескольких профессиональных образовательных организаций Санкт-Петербурга реализуется международный проект «Развитие предпринимательских компетенций в образовательных учреждениях Санкт-Петербурга и Вены (Австрия)». Австрийские коллеги обучили представителей профессиональных образовательных организаций интерактивной технологии «челлендж», а также передали все методические материалы по ее реализации. Челлендж – уникальный интерактивный формат, в рамках которого участники осваивают практический инструменты разработки креативной концепции и коммуникационной стратегии, решая поставленную конкретную бизнес-задачу.</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С 2019 по 2020 год преподаватели колледжей Санкт-Петербурга апробировали предоставленные материалы и отметили востребованность среди студентов и эффективность внедрения челленджей.</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В рамках проекта была предусмотрена диссеминация опыта участия через реализацию курсов повышения квалификации «Методические аспекты развития предпринимательских компетенций обучающихся».</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Дата проведения: апрель-июнь 2020 года.</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Организатор курсов повышения квалификации: кафедра профессионального образования Санкт-Петербургской академии постдипломного педагогического образования.</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Количество часов: 36 часов.</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 xml:space="preserve">Форма обучения: очно-заочная с применением дистанционных образовательных технологий. </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 xml:space="preserve">Слушатели проходили обучение на онлайн-платформе Zoom. Групповая работа проводилась с применением сервисов Googlе, интерактивной доски Padlet, </w:t>
      </w:r>
      <w:r>
        <w:rPr>
          <w:rFonts w:cs="Times New Roman" w:ascii="Times New Roman" w:hAnsi="Times New Roman"/>
          <w:sz w:val="28"/>
          <w:szCs w:val="28"/>
        </w:rPr>
        <w:t>Miro</w:t>
      </w:r>
      <w:r>
        <w:rPr>
          <w:rFonts w:cs="Times New Roman" w:ascii="Times New Roman" w:hAnsi="Times New Roman"/>
          <w:sz w:val="28"/>
          <w:szCs w:val="28"/>
          <w:lang w:val="ru-RU"/>
        </w:rPr>
        <w:t xml:space="preserve"> в сессионных залах онлайн-платформы Zoom. Презентация мастер-классов транслировалось в </w:t>
      </w:r>
      <w:r>
        <w:rPr>
          <w:rFonts w:cs="Times New Roman" w:ascii="Times New Roman" w:hAnsi="Times New Roman"/>
          <w:sz w:val="28"/>
          <w:szCs w:val="28"/>
        </w:rPr>
        <w:t>Youtube</w:t>
      </w:r>
      <w:r>
        <w:rPr>
          <w:rFonts w:cs="Times New Roman" w:ascii="Times New Roman" w:hAnsi="Times New Roman"/>
          <w:sz w:val="28"/>
          <w:szCs w:val="28"/>
          <w:lang w:val="ru-RU"/>
        </w:rPr>
        <w:t>.</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Цель: совершенствование деятельности педагогических работников по развитию предпринимательских компетенций обучающихся профессиональных образовательных организаций с помощью внедрения в процесс обучения челленджей.</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Целевая аудитория: педагогические работники профессиональных образовательных организаций г. Санкт-Петербурга.</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Ход обучения и рассматриваемые темы:</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Обучение начиналось с мини-лекции и интерактивного занятия по теме «Развитие предпринимательских компетенций обучающихся: тенденции, проблемы и перспективы». На занятиях слушатели познакомились с вызовами современного VUCA мира, прогнозами на будущее в сфере профессионального образования, а также с международным опытом развития предпринимательских компетенций. Итогом занятия стала групповая работа по теме: «Чему учить сегодня для успеха в профессии завтра».</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На последующих занятиях преподаватели профессиональных образовательных организаций-участников международного проекта (Колледж банковского дела и информационных систем СПб, Радиотехнический колледж СПб) представляли мастер-классы по челленджам, которые в рамках обмена опытом предоставлены коллегами из Австрии: Trash Value, Storytelling, Hero, Be a Yes, Debate, Idea, Empathy, игра Proof of concept. До мастер-классов слушатели знакомились с методическими материалами по каждому из челленджей.</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Весь процесс презентации мастер-классов сопровождал модератор.</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 xml:space="preserve">В рамках обучения участники также работали с площадкой челленджей австрийских партнеров </w:t>
      </w:r>
      <w:hyperlink r:id="rId88">
        <w:r>
          <w:rPr>
            <w:rStyle w:val="Style16"/>
            <w:rFonts w:cs="Times New Roman" w:ascii="Times New Roman" w:hAnsi="Times New Roman"/>
            <w:sz w:val="28"/>
            <w:szCs w:val="28"/>
            <w:lang w:val="ru-RU"/>
          </w:rPr>
          <w:t>http://www.youthstart.eu/</w:t>
        </w:r>
      </w:hyperlink>
      <w:r>
        <w:rPr>
          <w:rFonts w:cs="Times New Roman" w:ascii="Times New Roman" w:hAnsi="Times New Roman"/>
          <w:sz w:val="28"/>
          <w:szCs w:val="28"/>
          <w:lang w:val="ru-RU"/>
        </w:rPr>
        <w:t xml:space="preserve">  и разработанной Радиотехническим колледжем СПб дистанционной площадкой </w:t>
      </w:r>
      <w:hyperlink r:id="rId89">
        <w:r>
          <w:rPr>
            <w:rStyle w:val="Style16"/>
            <w:rFonts w:cs="Times New Roman" w:ascii="Times New Roman" w:hAnsi="Times New Roman"/>
            <w:sz w:val="28"/>
            <w:szCs w:val="28"/>
            <w:lang w:val="ru-RU"/>
          </w:rPr>
          <w:t>https://challenge.spb-rtk.ru/</w:t>
        </w:r>
      </w:hyperlink>
      <w:r>
        <w:rPr>
          <w:rFonts w:cs="Times New Roman" w:ascii="Times New Roman" w:hAnsi="Times New Roman"/>
          <w:sz w:val="28"/>
          <w:szCs w:val="28"/>
          <w:lang w:val="ru-RU"/>
        </w:rPr>
        <w:t xml:space="preserve"> для размещения челленджей и работы со студентами.</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По итогам каждого мастер-класса проводилась групповая рефлексия в формате парковки идей с ответами на вопросы: На какой дисциплине и в каком виде данный челллендж я могу применить в своей профессиональной деятельности? Какие риски и пути минимизации внедрения челленджей я вижу? Какие факторы будут способствовать успешности внедрения челленджей?</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 xml:space="preserve">Итоговая аттестация: публичная защита проекта дорожной карты по внедрению и адаптации международного опыта (г. Вена, Австрия) на 2020-2021 гг. в своих профессиональных образовательных организациях. </w:t>
      </w:r>
    </w:p>
    <w:p>
      <w:pPr>
        <w:pStyle w:val="Normal"/>
        <w:spacing w:lineRule="auto" w:line="240" w:before="0" w:after="0"/>
        <w:ind w:left="0" w:right="0" w:firstLine="720"/>
        <w:contextualSpacing/>
        <w:jc w:val="both"/>
        <w:rPr/>
      </w:pPr>
      <w:r>
        <w:rPr>
          <w:rFonts w:cs="Times New Roman" w:ascii="Times New Roman" w:hAnsi="Times New Roman"/>
          <w:i/>
          <w:iCs/>
          <w:sz w:val="28"/>
          <w:szCs w:val="28"/>
          <w:lang w:val="ru-RU"/>
        </w:rPr>
        <w:t>Рекомендации по эффективным путям интеграции МИГ в педагогическое образование и повышение квалификации</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На уровне политики и стратегии системы образования</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 xml:space="preserve">Нормативное закрепление понятия «медийно-информационная грамотность», разработка документов, регламентирующих политику и стратегию системы образования в сфере медийно-информационной грамотности, </w:t>
      </w:r>
    </w:p>
    <w:p>
      <w:pPr>
        <w:pStyle w:val="Normal"/>
        <w:numPr>
          <w:ilvl w:val="0"/>
          <w:numId w:val="0"/>
        </w:numPr>
        <w:spacing w:lineRule="auto" w:line="240" w:before="0" w:after="0"/>
        <w:ind w:left="0" w:right="0" w:firstLine="720"/>
        <w:contextualSpacing/>
        <w:jc w:val="both"/>
        <w:outlineLvl w:val="0"/>
        <w:rPr/>
      </w:pPr>
      <w:r>
        <w:rPr>
          <w:rFonts w:cs="Times New Roman" w:ascii="Times New Roman" w:hAnsi="Times New Roman"/>
          <w:sz w:val="28"/>
          <w:szCs w:val="28"/>
          <w:lang w:val="ru-RU"/>
        </w:rPr>
        <w:t>На уровне отдельного университета или организации</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закрепление в должностных обязанностях сотрудников вопросов повышения компетентности и осуществления деятельности в применением современных медийно-информационных технологий, международный обмен опытом в вопросах программ повышения квалификации по медийно-информационной грамоности</w:t>
      </w:r>
    </w:p>
    <w:p>
      <w:pPr>
        <w:pStyle w:val="Normal"/>
        <w:numPr>
          <w:ilvl w:val="0"/>
          <w:numId w:val="0"/>
        </w:numPr>
        <w:spacing w:lineRule="auto" w:line="240" w:before="0" w:after="0"/>
        <w:ind w:left="0" w:right="0" w:firstLine="720"/>
        <w:contextualSpacing/>
        <w:jc w:val="both"/>
        <w:outlineLvl w:val="0"/>
        <w:rPr/>
      </w:pPr>
      <w:r>
        <w:rPr>
          <w:rFonts w:cs="Times New Roman" w:ascii="Times New Roman" w:hAnsi="Times New Roman"/>
          <w:sz w:val="28"/>
          <w:szCs w:val="28"/>
          <w:lang w:val="ru-RU"/>
        </w:rPr>
        <w:t>На уровне отдельного специалиста</w:t>
      </w:r>
    </w:p>
    <w:p>
      <w:pPr>
        <w:pStyle w:val="Normal"/>
        <w:numPr>
          <w:ilvl w:val="0"/>
          <w:numId w:val="0"/>
        </w:numPr>
        <w:spacing w:lineRule="auto" w:line="240" w:before="0" w:after="0"/>
        <w:ind w:left="0" w:right="0" w:firstLine="720"/>
        <w:contextualSpacing/>
        <w:jc w:val="both"/>
        <w:outlineLvl w:val="0"/>
        <w:rPr/>
      </w:pPr>
      <w:r>
        <w:rPr>
          <w:rFonts w:cs="Times New Roman" w:ascii="Times New Roman" w:hAnsi="Times New Roman"/>
          <w:sz w:val="28"/>
          <w:szCs w:val="28"/>
          <w:lang w:val="ru-RU"/>
        </w:rPr>
        <w:t>Использование технологий, формирующих медийно-информационную грамотность участников обучения, в образовательном процессе</w:t>
      </w:r>
    </w:p>
    <w:p>
      <w:pPr>
        <w:pStyle w:val="Normal"/>
        <w:numPr>
          <w:ilvl w:val="0"/>
          <w:numId w:val="0"/>
        </w:numPr>
        <w:spacing w:lineRule="auto" w:line="240" w:before="0" w:after="0"/>
        <w:ind w:left="0" w:right="0" w:firstLine="720"/>
        <w:contextualSpacing/>
        <w:jc w:val="both"/>
        <w:outlineLvl w:val="0"/>
        <w:rPr/>
      </w:pPr>
      <w:r>
        <w:rPr>
          <w:rFonts w:cs="Times New Roman" w:ascii="Times New Roman" w:hAnsi="Times New Roman"/>
          <w:sz w:val="28"/>
          <w:szCs w:val="28"/>
          <w:lang w:val="ru-RU"/>
        </w:rPr>
        <w:t>Повышение квалификации в сфере медийно-информационной грамотности</w:t>
      </w:r>
    </w:p>
    <w:p>
      <w:pPr>
        <w:pStyle w:val="Normal"/>
        <w:numPr>
          <w:ilvl w:val="0"/>
          <w:numId w:val="0"/>
        </w:numPr>
        <w:spacing w:lineRule="auto" w:line="240" w:before="0" w:after="0"/>
        <w:ind w:left="0" w:right="0" w:firstLine="720"/>
        <w:contextualSpacing/>
        <w:jc w:val="both"/>
        <w:outlineLvl w:val="0"/>
        <w:rPr/>
      </w:pPr>
      <w:r>
        <w:rPr>
          <w:rFonts w:cs="Times New Roman" w:ascii="Times New Roman" w:hAnsi="Times New Roman"/>
          <w:sz w:val="28"/>
          <w:szCs w:val="28"/>
          <w:lang w:val="ru-RU"/>
        </w:rPr>
        <w:t>Ссылки на опыт в информационной среде</w:t>
      </w:r>
    </w:p>
    <w:p>
      <w:pPr>
        <w:pStyle w:val="Normal"/>
        <w:spacing w:lineRule="auto" w:line="240" w:before="0" w:after="0"/>
        <w:ind w:left="0" w:right="0" w:firstLine="720"/>
        <w:contextualSpacing/>
        <w:jc w:val="both"/>
        <w:rPr/>
      </w:pPr>
      <w:hyperlink r:id="rId90">
        <w:r>
          <w:rPr>
            <w:rStyle w:val="Style16"/>
            <w:rFonts w:cs="Times New Roman" w:ascii="Times New Roman" w:hAnsi="Times New Roman"/>
            <w:sz w:val="28"/>
            <w:szCs w:val="28"/>
            <w:lang w:val="ru-RU"/>
          </w:rPr>
          <w:t>https://spbappo.ru/%d0%bd%d0%be%d0%b2%d0%be%d1%81%d1%82%d0%b8/%d1%80%d0%be%d1%81%d1%81%d0%b8%d0%b9%d1%81%d0%ba%d0%be-%d0%b0%d0%b2%d1%81%d1%82%d1%80%d0%b8%d0%b9%d1%81%d0%ba%d0%b8%d0%b9-%d0%bf%d1%80%d0%be%d0%b5%d0%ba%d1%82-%d1%80%d0%b0%d0%b7%d0%b2%d0%b8/</w:t>
        </w:r>
      </w:hyperlink>
      <w:r>
        <w:rPr>
          <w:rFonts w:cs="Times New Roman" w:ascii="Times New Roman" w:hAnsi="Times New Roman"/>
          <w:sz w:val="28"/>
          <w:szCs w:val="28"/>
          <w:lang w:val="ru-RU"/>
        </w:rPr>
        <w:t xml:space="preserve"> </w:t>
      </w:r>
    </w:p>
    <w:p>
      <w:pPr>
        <w:pStyle w:val="Normal"/>
        <w:spacing w:lineRule="auto" w:line="240" w:before="0" w:after="0"/>
        <w:ind w:left="0" w:right="0" w:firstLine="72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left="0" w:right="0" w:firstLine="720"/>
        <w:contextualSpacing/>
        <w:jc w:val="both"/>
        <w:rPr/>
      </w:pPr>
      <w:hyperlink r:id="rId91">
        <w:r>
          <w:rPr>
            <w:rStyle w:val="Style16"/>
            <w:rFonts w:cs="Times New Roman" w:ascii="Times New Roman" w:hAnsi="Times New Roman"/>
            <w:sz w:val="28"/>
            <w:szCs w:val="28"/>
            <w:lang w:val="ru-RU"/>
          </w:rPr>
          <w:t>https://spb-rtk.ru/category/mezhd-sotr/</w:t>
        </w:r>
      </w:hyperlink>
      <w:r>
        <w:rPr>
          <w:rFonts w:cs="Times New Roman" w:ascii="Times New Roman" w:hAnsi="Times New Roman"/>
          <w:sz w:val="28"/>
          <w:szCs w:val="28"/>
          <w:lang w:val="ru-RU"/>
        </w:rPr>
        <w:t xml:space="preserve"> </w:t>
      </w:r>
    </w:p>
    <w:p>
      <w:pPr>
        <w:pStyle w:val="Normal"/>
        <w:spacing w:lineRule="auto" w:line="240" w:before="0" w:after="0"/>
        <w:ind w:left="0" w:right="0" w:firstLine="72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left="0" w:right="0" w:firstLine="720"/>
        <w:contextualSpacing/>
        <w:jc w:val="both"/>
        <w:rPr/>
      </w:pPr>
      <w:bookmarkStart w:id="1" w:name="_GoBack6"/>
      <w:bookmarkEnd w:id="1"/>
      <w:r>
        <w:rPr>
          <w:rFonts w:cs="Times New Roman" w:ascii="Times New Roman" w:hAnsi="Times New Roman"/>
          <w:sz w:val="28"/>
          <w:szCs w:val="28"/>
          <w:lang w:val="ru-RU"/>
        </w:rPr>
        <w:t>Хотите ли вы, чтобы ваше имя и название организации были упомянуты в публикации:</w:t>
      </w:r>
    </w:p>
    <w:p>
      <w:pPr>
        <w:pStyle w:val="Normal"/>
        <w:spacing w:lineRule="auto" w:line="240" w:before="0" w:after="0"/>
        <w:ind w:left="0" w:right="0" w:firstLine="720"/>
        <w:contextualSpacing/>
        <w:jc w:val="both"/>
        <w:rPr/>
      </w:pPr>
      <w:r>
        <w:rPr>
          <w:rFonts w:cs="Times New Roman" w:ascii="Times New Roman" w:hAnsi="Times New Roman"/>
          <w:sz w:val="28"/>
          <w:szCs w:val="28"/>
          <w:lang w:val="ru-RU"/>
        </w:rPr>
        <w:t>Да</w:t>
      </w:r>
      <w:r>
        <w:br w:type="page"/>
      </w:r>
    </w:p>
    <w:p>
      <w:pPr>
        <w:pStyle w:val="Normal"/>
        <w:widowControl/>
        <w:bidi w:val="0"/>
        <w:spacing w:lineRule="auto" w:line="240" w:before="0" w:after="0"/>
        <w:ind w:left="0" w:right="0" w:firstLine="567"/>
        <w:jc w:val="left"/>
        <w:rPr/>
      </w:pPr>
      <w:r>
        <w:rPr>
          <w:rFonts w:cs="Times New Roman" w:ascii="Times New Roman" w:hAnsi="Times New Roman"/>
          <w:b/>
          <w:color w:val="000000"/>
          <w:sz w:val="28"/>
          <w:szCs w:val="28"/>
          <w:lang w:val="ru-RU"/>
        </w:rPr>
        <w:t>5. Социально-педагогическая практика развития медийно-информационной грамотности и медиакомпетентности учащихся: взаимодействие социального педагога с родителями и педагогами, 21.11.20</w:t>
      </w:r>
    </w:p>
    <w:p>
      <w:pPr>
        <w:pStyle w:val="Normal"/>
        <w:spacing w:lineRule="auto" w:line="240" w:before="0" w:after="0"/>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r>
    </w:p>
    <w:p>
      <w:pPr>
        <w:pStyle w:val="Normal"/>
        <w:spacing w:lineRule="auto" w:line="240" w:before="0" w:after="0"/>
        <w:ind w:left="0" w:right="0" w:firstLine="709"/>
        <w:rPr/>
      </w:pPr>
      <w:r>
        <w:rPr>
          <w:rFonts w:cs="Times New Roman" w:ascii="Times New Roman" w:hAnsi="Times New Roman"/>
          <w:sz w:val="28"/>
          <w:szCs w:val="28"/>
          <w:lang w:val="ru-RU"/>
        </w:rPr>
        <w:t>Фамилия, имя: Воронцов Артур Артурович</w:t>
      </w:r>
    </w:p>
    <w:p>
      <w:pPr>
        <w:pStyle w:val="Normal"/>
        <w:spacing w:lineRule="auto" w:line="240" w:before="0" w:after="0"/>
        <w:ind w:left="0" w:right="0" w:firstLine="709"/>
        <w:rPr/>
      </w:pPr>
      <w:r>
        <w:rPr>
          <w:rFonts w:cs="Times New Roman" w:ascii="Times New Roman" w:hAnsi="Times New Roman"/>
          <w:sz w:val="28"/>
          <w:szCs w:val="28"/>
          <w:lang w:val="ru-RU"/>
        </w:rPr>
        <w:t>Место работы: Белорусский Государственный педагогический университет имени Максима Танка /Государственное учреждение образования «Гимназия № 30 г. Минска имени Героя Советского Союза Б.С.Окрестина»</w:t>
      </w:r>
    </w:p>
    <w:p>
      <w:pPr>
        <w:pStyle w:val="Normal"/>
        <w:spacing w:lineRule="auto" w:line="240" w:before="0" w:after="0"/>
        <w:ind w:left="0" w:right="0" w:firstLine="709"/>
        <w:rPr/>
      </w:pPr>
      <w:r>
        <w:rPr>
          <w:rFonts w:cs="Times New Roman" w:ascii="Times New Roman" w:hAnsi="Times New Roman"/>
          <w:sz w:val="28"/>
          <w:szCs w:val="28"/>
          <w:lang w:val="ru-RU"/>
        </w:rPr>
        <w:t>Должность: Аспирант/педагог социальный</w:t>
      </w:r>
    </w:p>
    <w:p>
      <w:pPr>
        <w:pStyle w:val="Normal"/>
        <w:spacing w:lineRule="auto" w:line="240" w:before="0" w:after="0"/>
        <w:ind w:left="0" w:right="0" w:firstLine="709"/>
        <w:rPr/>
      </w:pPr>
      <w:r>
        <w:rPr>
          <w:rFonts w:cs="Times New Roman" w:ascii="Times New Roman" w:hAnsi="Times New Roman"/>
          <w:sz w:val="28"/>
          <w:szCs w:val="28"/>
          <w:lang w:val="ru-RU"/>
        </w:rPr>
        <w:t>Страна: Республика Беларусь</w:t>
      </w:r>
    </w:p>
    <w:p>
      <w:pPr>
        <w:pStyle w:val="Normal"/>
        <w:spacing w:lineRule="auto" w:line="240" w:before="0" w:after="0"/>
        <w:ind w:left="0" w:right="0" w:firstLine="709"/>
        <w:rPr/>
      </w:pPr>
      <w:r>
        <w:rPr>
          <w:rFonts w:cs="Times New Roman" w:ascii="Times New Roman" w:hAnsi="Times New Roman"/>
          <w:sz w:val="28"/>
          <w:szCs w:val="28"/>
          <w:lang w:val="ru-RU"/>
        </w:rPr>
        <w:t>Электронный адрес:</w:t>
      </w:r>
      <w:r>
        <w:rPr>
          <w:rFonts w:cs="Times New Roman" w:ascii="Times New Roman" w:hAnsi="Times New Roman"/>
          <w:color w:val="333333"/>
          <w:sz w:val="28"/>
          <w:szCs w:val="28"/>
          <w:lang w:val="ru-RU"/>
        </w:rPr>
        <w:t xml:space="preserve"> </w:t>
      </w:r>
      <w:r>
        <w:rPr>
          <w:rFonts w:cs="Times New Roman" w:ascii="Times New Roman" w:hAnsi="Times New Roman"/>
          <w:sz w:val="28"/>
          <w:szCs w:val="28"/>
          <w:lang w:val="ru-RU"/>
        </w:rPr>
        <w:t>uriil.volcorachevscki.90@mail.ru</w:t>
      </w:r>
    </w:p>
    <w:p>
      <w:pPr>
        <w:pStyle w:val="Normal"/>
        <w:spacing w:lineRule="auto" w:line="240" w:before="0" w:after="0"/>
        <w:ind w:left="0" w:right="0" w:firstLine="709"/>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spacing w:lineRule="auto" w:line="240" w:before="0" w:after="0"/>
        <w:ind w:left="0" w:right="0" w:firstLine="709"/>
        <w:jc w:val="both"/>
        <w:rPr/>
      </w:pPr>
      <w:r>
        <w:rPr>
          <w:rFonts w:cs="Times New Roman" w:ascii="Times New Roman" w:hAnsi="Times New Roman"/>
          <w:sz w:val="28"/>
          <w:szCs w:val="28"/>
          <w:lang w:val="ru-RU"/>
        </w:rPr>
        <w:t xml:space="preserve">Традиционно в школе основное внимание уделяется формированию компьютерной грамотности обучающихся, что не может в полной мере обеспечить их качественную подготовку к жизни в информационном обществе. Поэтому в ГУО «Гимназия № 30 г. Минска», начиная с 2018 года в рамках деятельности специалистов социально-педагогической и психологической службы (СППС) целенаправленно осуществляется работа по формированию медийно-информационной грамотности (МИГ). При этом МИГ рассматривается с точки зрения синтеза двух компетентностей которые необходимо развивать у учащихся: цифровой компетентности и медиакомпетентности. </w:t>
      </w:r>
    </w:p>
    <w:p>
      <w:pPr>
        <w:pStyle w:val="Normal"/>
        <w:spacing w:lineRule="auto" w:line="240" w:before="0" w:after="0"/>
        <w:ind w:left="0" w:right="0" w:firstLine="709"/>
        <w:jc w:val="both"/>
        <w:rPr/>
      </w:pPr>
      <w:r>
        <w:rPr>
          <w:rFonts w:cs="Times New Roman" w:ascii="Times New Roman" w:hAnsi="Times New Roman"/>
          <w:sz w:val="28"/>
          <w:szCs w:val="28"/>
          <w:lang w:val="ru-RU"/>
        </w:rPr>
        <w:t>Цифровая компетентность развивается на занятиях по многим учебным предметам и имеет выраженный прикладной характер, т. е. преимущественно на уроках информатики формируются компетенции, необходимые для выполнения конкретных учебных заданий (выполнения проекта, презентации выступления и т.д.). При этом формированию собственно МИГ школьников внимание практически не уделяется.</w:t>
      </w:r>
    </w:p>
    <w:p>
      <w:pPr>
        <w:pStyle w:val="Normal"/>
        <w:spacing w:lineRule="auto" w:line="240" w:before="0" w:after="0"/>
        <w:ind w:left="0" w:right="0" w:firstLine="709"/>
        <w:jc w:val="both"/>
        <w:rPr/>
      </w:pPr>
      <w:r>
        <w:rPr>
          <w:rFonts w:cs="Times New Roman" w:ascii="Times New Roman" w:hAnsi="Times New Roman"/>
          <w:sz w:val="28"/>
          <w:szCs w:val="28"/>
          <w:lang w:val="ru-RU"/>
        </w:rPr>
        <w:t>Анализ требований к организации воспитательной и социальной работы в учреждении образования свидетельствует, что решение задач социально-педагогического характера во многом определяется уровнем сформированности МИГ учащихся; причем развитие медиакомпетентности в большей мере приближает и к развитию медийно-информационной грамотности.</w:t>
      </w:r>
    </w:p>
    <w:p>
      <w:pPr>
        <w:pStyle w:val="Normal"/>
        <w:spacing w:lineRule="auto" w:line="240" w:before="0" w:after="0"/>
        <w:ind w:left="0" w:right="0" w:firstLine="709"/>
        <w:jc w:val="both"/>
        <w:rPr/>
      </w:pPr>
      <w:r>
        <w:rPr>
          <w:rFonts w:cs="Times New Roman" w:ascii="Times New Roman" w:hAnsi="Times New Roman"/>
          <w:sz w:val="28"/>
          <w:szCs w:val="28"/>
          <w:lang w:val="ru-RU"/>
        </w:rPr>
        <w:t>Важнейшим условием развития медиакомпетентности школьников в контексте социально-педагогической деятельности является организация педагогически целесообразного взаимодействия в системе «социальный педагог – обучающиеся – педагоги – родители», причем, именно социальный педагог выступает в роли инициатора, координатора и эксперта данного взаимодействия.</w:t>
      </w:r>
    </w:p>
    <w:p>
      <w:pPr>
        <w:pStyle w:val="Normal"/>
        <w:spacing w:lineRule="auto" w:line="240" w:before="0" w:after="0"/>
        <w:ind w:left="0" w:right="0" w:firstLine="709"/>
        <w:jc w:val="both"/>
        <w:rPr/>
      </w:pPr>
      <w:r>
        <w:rPr>
          <w:rFonts w:cs="Times New Roman" w:ascii="Times New Roman" w:hAnsi="Times New Roman"/>
          <w:sz w:val="28"/>
          <w:szCs w:val="28"/>
          <w:lang w:val="ru-RU"/>
        </w:rPr>
        <w:t>Таким образом взаимодействие социального педагога с другими субъектами можно представить в качестве следующей модели (рисунок 1), которая позволяет интерпретировать взаимодействие педагога социального, как с учащимися, так и родителями, и педагогами в целях развития МИГ всех субъектов взаимодействия. В основании данной треугольной пирамиды находится взаимодействие социального педагога со всеми субъектами, которая и становится основной платформой для развития различных форм взаимодействия между субъектами (родителями, педагогами, учащимися), смещая тем самым роль социального педагога с роли инициатора, в роль организатора и координатора взаимодействий.</w:t>
      </w:r>
    </w:p>
    <w:p>
      <w:pPr>
        <w:pStyle w:val="Normal"/>
        <w:spacing w:lineRule="auto" w:line="240" w:before="0" w:after="0"/>
        <w:ind w:left="0" w:right="0" w:firstLine="709"/>
        <w:jc w:val="center"/>
        <w:rPr/>
      </w:pPr>
      <w:r>
        <w:rPr/>
        <w:drawing>
          <wp:inline distT="0" distB="0" distL="0" distR="0">
            <wp:extent cx="4076700" cy="279908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92"/>
                    <a:srcRect l="-16" t="-22" r="-16" b="-22"/>
                    <a:stretch>
                      <a:fillRect/>
                    </a:stretch>
                  </pic:blipFill>
                  <pic:spPr bwMode="auto">
                    <a:xfrm>
                      <a:off x="0" y="0"/>
                      <a:ext cx="4076700" cy="2799080"/>
                    </a:xfrm>
                    <a:prstGeom prst="rect">
                      <a:avLst/>
                    </a:prstGeom>
                  </pic:spPr>
                </pic:pic>
              </a:graphicData>
            </a:graphic>
          </wp:inline>
        </w:drawing>
      </w:r>
    </w:p>
    <w:p>
      <w:pPr>
        <w:pStyle w:val="Normal"/>
        <w:spacing w:lineRule="auto" w:line="240" w:before="0" w:after="0"/>
        <w:ind w:left="0" w:right="0" w:firstLine="709"/>
        <w:jc w:val="center"/>
        <w:rPr/>
      </w:pPr>
      <w:r>
        <w:rPr>
          <w:rFonts w:cs="Times New Roman" w:ascii="Times New Roman" w:hAnsi="Times New Roman"/>
          <w:sz w:val="28"/>
          <w:szCs w:val="28"/>
          <w:lang w:val="ru-RU"/>
        </w:rPr>
        <w:t>Рисунок 1 Тетраэраидальная модель организации взаимодействия в системе «социальный педагог – обучающиеся – педагоги – родители» с целью развития медиакомпетентности у учащихся</w:t>
      </w:r>
    </w:p>
    <w:p>
      <w:pPr>
        <w:pStyle w:val="Normal"/>
        <w:spacing w:lineRule="auto" w:line="240" w:before="0" w:after="0"/>
        <w:ind w:left="0" w:right="0"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left="0" w:right="0" w:firstLine="709"/>
        <w:jc w:val="both"/>
        <w:rPr/>
      </w:pPr>
      <w:r>
        <w:rPr>
          <w:rFonts w:cs="Times New Roman" w:ascii="Times New Roman" w:hAnsi="Times New Roman"/>
          <w:sz w:val="28"/>
          <w:szCs w:val="28"/>
          <w:lang w:val="ru-RU"/>
        </w:rPr>
        <w:t>В процессе реализации данной модели организации взаимодействия в практике работы социального педагога ГУО «Гимназия № 30 г. Минска» были обнаружены противоречия, которые условно можно дифференцировать на «организационные реальные» и «организационные виртуальные». Продуктивное разрешение данных противоречий позволяет повысить результативность и эффективность социально-педагогического взаимодействия в целях развития медиакомпетентности учащихся.</w:t>
      </w:r>
    </w:p>
    <w:p>
      <w:pPr>
        <w:pStyle w:val="Normal"/>
        <w:spacing w:lineRule="auto" w:line="240" w:before="0" w:after="0"/>
        <w:ind w:left="0" w:right="0" w:firstLine="709"/>
        <w:jc w:val="both"/>
        <w:rPr/>
      </w:pPr>
      <w:r>
        <w:rPr>
          <w:rFonts w:cs="Times New Roman" w:ascii="Times New Roman" w:hAnsi="Times New Roman"/>
          <w:sz w:val="28"/>
          <w:szCs w:val="28"/>
          <w:lang w:val="ru-RU"/>
        </w:rPr>
        <w:t>К «организационным реальным» противоречиям относятся следующие:</w:t>
      </w:r>
    </w:p>
    <w:p>
      <w:pPr>
        <w:pStyle w:val="Style28"/>
        <w:spacing w:lineRule="auto" w:line="240" w:before="0" w:after="0"/>
        <w:ind w:left="0" w:right="0" w:firstLine="709"/>
        <w:contextualSpacing/>
        <w:jc w:val="both"/>
        <w:rPr/>
      </w:pPr>
      <w:r>
        <w:rPr>
          <w:rFonts w:cs="Times New Roman" w:ascii="Times New Roman" w:hAnsi="Times New Roman"/>
          <w:sz w:val="28"/>
          <w:szCs w:val="28"/>
          <w:lang w:val="ru-RU"/>
        </w:rPr>
        <w:t>–</w:t>
      </w: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чем выше массовость проводимого мероприятия, тем ниже индивидуальная вовлеченность в него, а результативность мероприятия имеют сомнительный характер;</w:t>
      </w:r>
    </w:p>
    <w:p>
      <w:pPr>
        <w:pStyle w:val="Style28"/>
        <w:spacing w:lineRule="auto" w:line="240" w:before="0" w:after="0"/>
        <w:ind w:left="0" w:right="0" w:firstLine="709"/>
        <w:contextualSpacing/>
        <w:jc w:val="both"/>
        <w:rPr/>
      </w:pPr>
      <w:r>
        <w:rPr>
          <w:rFonts w:cs="Times New Roman" w:ascii="Times New Roman" w:hAnsi="Times New Roman"/>
          <w:sz w:val="28"/>
          <w:szCs w:val="28"/>
          <w:lang w:val="ru-RU"/>
        </w:rPr>
        <w:t>–</w:t>
      </w: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xml:space="preserve">чем выше массовость мероприятия, тем больше нерегулярность вовлечения в него субъектов взаимодействия, и как следствие, тем меньше эффект синергии развития медийно-информационной грамотности субъектов взаимодействия и их социально-личностных компетенций; </w:t>
      </w:r>
    </w:p>
    <w:p>
      <w:pPr>
        <w:pStyle w:val="Style28"/>
        <w:spacing w:lineRule="auto" w:line="240" w:before="0" w:after="0"/>
        <w:ind w:left="0" w:right="0" w:firstLine="709"/>
        <w:contextualSpacing/>
        <w:jc w:val="both"/>
        <w:rPr/>
      </w:pPr>
      <w:r>
        <w:rPr>
          <w:rFonts w:cs="Times New Roman" w:ascii="Times New Roman" w:hAnsi="Times New Roman"/>
          <w:sz w:val="28"/>
          <w:szCs w:val="28"/>
          <w:lang w:val="ru-RU"/>
        </w:rPr>
        <w:t>–</w:t>
      </w: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чем более разнородные группы субъектов взаимодействия, тем сложней организаторам обеспечить сотрудничество между ними, особенно на первоначальных этапах.</w:t>
      </w:r>
    </w:p>
    <w:p>
      <w:pPr>
        <w:pStyle w:val="Normal"/>
        <w:spacing w:lineRule="auto" w:line="240" w:before="0" w:after="0"/>
        <w:ind w:left="0" w:right="0" w:firstLine="709"/>
        <w:jc w:val="both"/>
        <w:rPr/>
      </w:pPr>
      <w:r>
        <w:rPr>
          <w:rFonts w:cs="Times New Roman" w:ascii="Times New Roman" w:hAnsi="Times New Roman"/>
          <w:sz w:val="28"/>
          <w:szCs w:val="28"/>
          <w:lang w:val="ru-RU"/>
        </w:rPr>
        <w:t>Продуктивному разрешению данных противоречий содействует следующая социально-педагогическая практика.</w:t>
      </w:r>
    </w:p>
    <w:p>
      <w:pPr>
        <w:pStyle w:val="Normal"/>
        <w:spacing w:lineRule="auto" w:line="240" w:before="0" w:after="0"/>
        <w:ind w:left="0" w:right="0" w:firstLine="709"/>
        <w:jc w:val="both"/>
        <w:rPr/>
      </w:pPr>
      <w:r>
        <w:rPr>
          <w:rFonts w:cs="Times New Roman" w:ascii="Times New Roman" w:hAnsi="Times New Roman"/>
          <w:sz w:val="28"/>
          <w:szCs w:val="28"/>
          <w:lang w:val="ru-RU"/>
        </w:rPr>
        <w:t>На начальных этапах социально-педагогического взаимодействия необходимо сфокусироваться на индивидуальных и групповых занятиях для всех субъектов.</w:t>
      </w:r>
    </w:p>
    <w:p>
      <w:pPr>
        <w:pStyle w:val="Normal"/>
        <w:spacing w:lineRule="auto" w:line="240" w:before="0" w:after="0"/>
        <w:ind w:left="0" w:right="0" w:firstLine="709"/>
        <w:jc w:val="both"/>
        <w:rPr/>
      </w:pPr>
      <w:r>
        <w:rPr>
          <w:rFonts w:cs="Times New Roman" w:ascii="Times New Roman" w:hAnsi="Times New Roman"/>
          <w:sz w:val="28"/>
          <w:szCs w:val="28"/>
          <w:lang w:val="ru-RU"/>
        </w:rPr>
        <w:t xml:space="preserve">Обеспечить регулярность занятий, при этом участие учащихся, педагогов, родителей на начальных этапах организовать отдельно друг от друга. </w:t>
      </w:r>
    </w:p>
    <w:p>
      <w:pPr>
        <w:pStyle w:val="Normal"/>
        <w:spacing w:lineRule="auto" w:line="240" w:before="0" w:after="0"/>
        <w:ind w:left="0" w:right="0" w:firstLine="709"/>
        <w:jc w:val="both"/>
        <w:rPr/>
      </w:pPr>
      <w:r>
        <w:rPr>
          <w:rFonts w:cs="Times New Roman" w:ascii="Times New Roman" w:hAnsi="Times New Roman"/>
          <w:sz w:val="28"/>
          <w:szCs w:val="28"/>
          <w:lang w:val="ru-RU"/>
        </w:rPr>
        <w:t xml:space="preserve">Для учащихся это могут быть объединения по интересам, или круглые столы где разбираются проблемы медиа и информации в форме игры и др. это направлено на формирование групп активных учащихся, аутрич, на которых можно оперется при переходе в более объёмные по количеству учащихся формах взаимодействия (классы и параллели); при этом целесообразно использовать технологию «равный обучает равного». </w:t>
      </w:r>
    </w:p>
    <w:p>
      <w:pPr>
        <w:pStyle w:val="Normal"/>
        <w:spacing w:lineRule="auto" w:line="240" w:before="0" w:after="0"/>
        <w:ind w:left="0" w:right="0" w:firstLine="567"/>
        <w:jc w:val="both"/>
        <w:rPr/>
      </w:pPr>
      <w:r>
        <w:rPr>
          <w:rFonts w:cs="Times New Roman" w:ascii="Times New Roman" w:hAnsi="Times New Roman"/>
          <w:sz w:val="28"/>
          <w:szCs w:val="28"/>
          <w:lang w:val="ru-RU"/>
        </w:rPr>
        <w:t>В рамках социально-педагогической деятельности организуется проектная деятельность учащихся, кульминацией которой являются конкурсы фотографий, видеороликов, постов, сообщений и др., направленные на развитие у учащихся навыков самовыражения с помощью медиа вне учебной деятельности. Также реализуется проектная деятельность исследовательского характера, которая направлена на формирование умения у обучающихся работать с информацией, которая выстраивается в контексте социально-педагогической профилактики «инфодемии», научения способам идентификации и адекватного противодействия широко эксплуатируемым манипулятивным техникам, это и сенсационность и срочность, повторение, дробление, изъятие из контекста, смешение информации и мнения, прикрытие авторитетом, тоталитаризм источника сообщений, тоталитаризм решения, активизация стереотипов, некогерентность высказываний и др.</w:t>
      </w:r>
    </w:p>
    <w:p>
      <w:pPr>
        <w:pStyle w:val="Normal"/>
        <w:spacing w:lineRule="auto" w:line="240" w:before="0" w:after="0"/>
        <w:ind w:left="0" w:right="0" w:firstLine="709"/>
        <w:jc w:val="both"/>
        <w:rPr/>
      </w:pPr>
      <w:r>
        <w:rPr>
          <w:rFonts w:cs="Times New Roman" w:ascii="Times New Roman" w:hAnsi="Times New Roman"/>
          <w:sz w:val="28"/>
          <w:szCs w:val="28"/>
          <w:lang w:val="ru-RU"/>
        </w:rPr>
        <w:t>Для родителей (законных представителей несовершеннолетних) организуются занятия и консультации, в форме круглых столов, в форме «откровенных разговоров» и др., направленные, в первую очередь, на формирование единой системы требований для родителей в отношении их детей в сфере социальных медиа, где законные представители снабжаются информацией о критериях и показателях для выявления негативного воздействия на их детей медиа.</w:t>
      </w:r>
    </w:p>
    <w:p>
      <w:pPr>
        <w:pStyle w:val="Normal"/>
        <w:spacing w:lineRule="auto" w:line="240" w:before="0" w:after="0"/>
        <w:ind w:left="0" w:right="0" w:firstLine="709"/>
        <w:jc w:val="both"/>
        <w:rPr/>
      </w:pPr>
      <w:r>
        <w:rPr>
          <w:rFonts w:cs="Times New Roman" w:ascii="Times New Roman" w:hAnsi="Times New Roman"/>
          <w:sz w:val="28"/>
          <w:szCs w:val="28"/>
          <w:lang w:val="ru-RU"/>
        </w:rPr>
        <w:t>Для педагогов организуются занятия для формирования единых подходов в организации формирования у обучающихся медийно-информационной грамотности.</w:t>
      </w:r>
    </w:p>
    <w:p>
      <w:pPr>
        <w:pStyle w:val="Normal"/>
        <w:spacing w:lineRule="auto" w:line="240" w:before="0" w:after="0"/>
        <w:ind w:left="0" w:right="0" w:firstLine="709"/>
        <w:jc w:val="both"/>
        <w:rPr/>
      </w:pPr>
      <w:r>
        <w:rPr>
          <w:rFonts w:cs="Times New Roman" w:ascii="Times New Roman" w:hAnsi="Times New Roman"/>
          <w:sz w:val="28"/>
          <w:szCs w:val="28"/>
          <w:lang w:val="ru-RU"/>
        </w:rPr>
        <w:t xml:space="preserve">Для повышения востребованности решений получаемых в рамках повышения медийно-информационной грамотности в социально педагогической деятельности необходимо, что бы вопросы медиа, искажения информации, формирование мировоззрения и др. были включены в контекст разного тематического спектра мероприятий. Таким образом, в рамках месячника правовых знаний, месячника здорового образа жизни, декады посвящённой международному дню борьбы с наркоманией, декады здорового питания, декады по формированию здорового образа жизни, декады по профориентации, недели посвященной международному дню семьи, декады профилактики табакокурения и употребления никотинсодержащих препаратов и др. затрагиваются темы рекламы, дезинформации, формирование нормы с помощью средств медиа и др. как аспекты медийно-информационной грамотности, но с учётом тематики и сообщать отношение медиа с тематикой мероприятия, развенчать мифы и т.д. </w:t>
      </w:r>
    </w:p>
    <w:p>
      <w:pPr>
        <w:pStyle w:val="Normal"/>
        <w:spacing w:lineRule="auto" w:line="240" w:before="0" w:after="0"/>
        <w:ind w:left="0" w:right="0" w:firstLine="709"/>
        <w:jc w:val="both"/>
        <w:rPr/>
      </w:pPr>
      <w:r>
        <w:rPr>
          <w:rFonts w:cs="Times New Roman" w:ascii="Times New Roman" w:hAnsi="Times New Roman"/>
          <w:sz w:val="28"/>
          <w:szCs w:val="28"/>
          <w:lang w:val="ru-RU"/>
        </w:rPr>
        <w:t>Целевой, в рамках развития медиакомпетентности в социально педагогической практике, является декада, посвящённая Всемирному дню безопасного Интернета, где рассматривается влияние традиционных и цифровых медиа.</w:t>
      </w:r>
    </w:p>
    <w:p>
      <w:pPr>
        <w:pStyle w:val="Normal"/>
        <w:spacing w:lineRule="auto" w:line="240" w:before="0" w:after="0"/>
        <w:ind w:left="0" w:right="0" w:firstLine="709"/>
        <w:jc w:val="both"/>
        <w:rPr/>
      </w:pPr>
      <w:r>
        <w:rPr>
          <w:rFonts w:cs="Times New Roman" w:ascii="Times New Roman" w:hAnsi="Times New Roman"/>
          <w:sz w:val="28"/>
          <w:szCs w:val="28"/>
          <w:lang w:val="ru-RU"/>
        </w:rPr>
        <w:t>В рамках данной декады обеспечиваются как индивидуальный, групповой, массовый уровень организации как родителей и учащихся, так и педагогов, как в отдельности субъектов друг от друга, так и объединяя эти группы субъектов. В сущности, такая модель может обеспечить социальную сеть вовлечённых которые и будут далее распространять новый взгляд на информацию и медиа.</w:t>
      </w:r>
    </w:p>
    <w:p>
      <w:pPr>
        <w:pStyle w:val="Normal"/>
        <w:spacing w:lineRule="auto" w:line="240" w:before="0" w:after="0"/>
        <w:ind w:left="0" w:right="0" w:firstLine="709"/>
        <w:jc w:val="both"/>
        <w:rPr/>
      </w:pPr>
      <w:r>
        <w:rPr>
          <w:rFonts w:cs="Times New Roman" w:ascii="Times New Roman" w:hAnsi="Times New Roman"/>
          <w:sz w:val="28"/>
          <w:szCs w:val="28"/>
          <w:lang w:val="ru-RU"/>
        </w:rPr>
        <w:t>Важно организовать взаимодействие с субъектами посредством электронных социальных медиа, что обусловливает необходимость выделения и «организационных виртуальных» противоречий. К ним относятся:</w:t>
      </w:r>
    </w:p>
    <w:p>
      <w:pPr>
        <w:pStyle w:val="Normal"/>
        <w:spacing w:lineRule="auto" w:line="240" w:before="0" w:after="0"/>
        <w:ind w:left="0" w:right="0" w:firstLine="709"/>
        <w:jc w:val="both"/>
        <w:rPr/>
      </w:pPr>
      <w:r>
        <w:rPr>
          <w:rFonts w:cs="Times New Roman" w:ascii="Times New Roman" w:hAnsi="Times New Roman"/>
          <w:sz w:val="28"/>
          <w:szCs w:val="28"/>
          <w:lang w:val="ru-RU"/>
        </w:rPr>
        <w:t>–</w:t>
      </w: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отсутствие стандарта использования и единых требований к друг другу как пользователям электронных социальных сетевых медиа, что приводит к конфронтации и недопонимания как внутри групп субъектов, так и между ними, следовательно, это создаёт ситуацию неуспеха у субъектов взаимодействия в следствии чего, снижается мотивация на взаимодействие с социальным педагогом и обесцениваются новые качественные изменения;</w:t>
      </w:r>
    </w:p>
    <w:p>
      <w:pPr>
        <w:pStyle w:val="Normal"/>
        <w:spacing w:lineRule="auto" w:line="240" w:before="0" w:after="0"/>
        <w:ind w:left="0" w:right="0" w:firstLine="709"/>
        <w:jc w:val="both"/>
        <w:rPr/>
      </w:pPr>
      <w:r>
        <w:rPr>
          <w:rFonts w:cs="Times New Roman" w:ascii="Times New Roman" w:hAnsi="Times New Roman"/>
          <w:sz w:val="28"/>
          <w:szCs w:val="28"/>
          <w:lang w:val="ru-RU"/>
        </w:rPr>
        <w:t>–</w:t>
      </w: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отсутствие понимания разницы нитекета и этикета у субъектов взаимодействия.</w:t>
      </w:r>
    </w:p>
    <w:p>
      <w:pPr>
        <w:pStyle w:val="Normal"/>
        <w:spacing w:lineRule="auto" w:line="240" w:before="0" w:after="0"/>
        <w:ind w:left="0" w:right="0" w:firstLine="709"/>
        <w:jc w:val="both"/>
        <w:rPr/>
      </w:pPr>
      <w:r>
        <w:rPr>
          <w:rFonts w:cs="Times New Roman" w:ascii="Times New Roman" w:hAnsi="Times New Roman"/>
          <w:sz w:val="28"/>
          <w:szCs w:val="28"/>
          <w:lang w:val="ru-RU"/>
        </w:rPr>
        <w:t>Для разрешения данных противоречий были предприняты усилия со стороны педагога социального с целью организации решения данных проблем с учащимися, родителями, педагогами (таблица 1). Обязательным стало, что все субъекты на начальных этапах разобщены друг от друга в чат группах, сообществах и др., для родителей, педагогов, учащихся. Реализация данной работы происходит постепенно, с учетом успешности прохождения каждого этапа.</w:t>
      </w:r>
    </w:p>
    <w:p>
      <w:pPr>
        <w:pStyle w:val="Normal"/>
        <w:spacing w:lineRule="auto" w:line="240" w:before="0" w:after="0"/>
        <w:ind w:left="0" w:right="0"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left="0" w:right="0" w:firstLine="709"/>
        <w:jc w:val="both"/>
        <w:rPr/>
      </w:pPr>
      <w:r>
        <w:rPr>
          <w:rFonts w:cs="Times New Roman" w:ascii="Times New Roman" w:hAnsi="Times New Roman"/>
          <w:sz w:val="28"/>
          <w:szCs w:val="28"/>
          <w:lang w:val="ru-RU"/>
        </w:rPr>
        <w:t>Таблица 1 – Характеристика этапов организации сетевого взаимодействия в системе «социальный педагог – обучающиеся – педагоги – родители»</w:t>
      </w:r>
    </w:p>
    <w:p>
      <w:pPr>
        <w:pStyle w:val="Normal"/>
        <w:spacing w:lineRule="auto" w:line="240" w:before="0" w:after="0"/>
        <w:ind w:left="0" w:right="0"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tbl>
      <w:tblPr>
        <w:tblW w:w="9505" w:type="dxa"/>
        <w:jc w:val="left"/>
        <w:tblInd w:w="-5" w:type="dxa"/>
        <w:tblCellMar>
          <w:top w:w="0" w:type="dxa"/>
          <w:left w:w="108" w:type="dxa"/>
          <w:bottom w:w="0" w:type="dxa"/>
          <w:right w:w="108" w:type="dxa"/>
        </w:tblCellMar>
      </w:tblPr>
      <w:tblGrid>
        <w:gridCol w:w="2122"/>
        <w:gridCol w:w="2189"/>
        <w:gridCol w:w="2588"/>
        <w:gridCol w:w="2605"/>
      </w:tblGrid>
      <w:tr>
        <w:trPr>
          <w:trHeight w:val="682" w:hRule="atLeast"/>
        </w:trPr>
        <w:tc>
          <w:tcPr>
            <w:tcW w:w="212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cs="Times New Roman" w:ascii="Times New Roman" w:hAnsi="Times New Roman"/>
                <w:spacing w:val="-6"/>
                <w:sz w:val="28"/>
                <w:szCs w:val="28"/>
                <w:lang w:val="ru-RU"/>
              </w:rPr>
              <w:t>Этап</w:t>
            </w:r>
          </w:p>
        </w:tc>
        <w:tc>
          <w:tcPr>
            <w:tcW w:w="218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cs="Times New Roman" w:ascii="Times New Roman" w:hAnsi="Times New Roman"/>
                <w:spacing w:val="-6"/>
                <w:sz w:val="28"/>
                <w:szCs w:val="28"/>
                <w:lang w:val="ru-RU"/>
              </w:rPr>
              <w:t>Продукт взаимодействия с педагогами</w:t>
            </w:r>
          </w:p>
        </w:tc>
        <w:tc>
          <w:tcPr>
            <w:tcW w:w="258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cs="Times New Roman" w:ascii="Times New Roman" w:hAnsi="Times New Roman"/>
                <w:spacing w:val="-6"/>
                <w:sz w:val="28"/>
                <w:szCs w:val="28"/>
                <w:lang w:val="ru-RU"/>
              </w:rPr>
              <w:t>Продукт взаимодействия с родителями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cs="Times New Roman" w:ascii="Times New Roman" w:hAnsi="Times New Roman"/>
                <w:spacing w:val="-6"/>
                <w:sz w:val="28"/>
                <w:szCs w:val="28"/>
                <w:lang w:val="ru-RU"/>
              </w:rPr>
              <w:t>Продукт взаимодействия с учащимися</w:t>
            </w:r>
          </w:p>
        </w:tc>
      </w:tr>
      <w:tr>
        <w:trPr>
          <w:trHeight w:val="341" w:hRule="atLeast"/>
        </w:trPr>
        <w:tc>
          <w:tcPr>
            <w:tcW w:w="2122"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rPr>
              <w:t>I</w:t>
            </w:r>
            <w:r>
              <w:rPr>
                <w:rFonts w:cs="Times New Roman" w:ascii="Times New Roman" w:hAnsi="Times New Roman"/>
                <w:spacing w:val="-6"/>
                <w:sz w:val="28"/>
                <w:szCs w:val="28"/>
                <w:lang w:val="ru-RU"/>
              </w:rPr>
              <w:t xml:space="preserve"> этап </w:t>
            </w:r>
          </w:p>
          <w:p>
            <w:pPr>
              <w:pStyle w:val="Normal"/>
              <w:spacing w:lineRule="auto" w:line="240" w:before="0" w:after="0"/>
              <w:rPr/>
            </w:pPr>
            <w:r>
              <w:rPr>
                <w:rFonts w:cs="Times New Roman" w:ascii="Times New Roman" w:hAnsi="Times New Roman"/>
                <w:spacing w:val="-6"/>
                <w:sz w:val="28"/>
                <w:szCs w:val="28"/>
                <w:lang w:val="ru-RU"/>
              </w:rPr>
              <w:t>для социального педагога необходимо обеспечить как можно близкие по наполнению правила, желательно обеспечить платформу для обсуждения.</w:t>
            </w:r>
          </w:p>
        </w:tc>
        <w:tc>
          <w:tcPr>
            <w:tcW w:w="2189"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lang w:val="ru-RU"/>
              </w:rPr>
              <w:t>Правила использования электронных социальных сетевых медиа</w:t>
            </w:r>
          </w:p>
        </w:tc>
        <w:tc>
          <w:tcPr>
            <w:tcW w:w="2588"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lang w:val="ru-RU"/>
              </w:rPr>
              <w:t>Правила использования электронных социальных сетевых медиа</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lang w:val="ru-RU"/>
              </w:rPr>
              <w:t>Правила использования электронных социальных сетевых медиа</w:t>
            </w:r>
          </w:p>
        </w:tc>
      </w:tr>
      <w:tr>
        <w:trPr>
          <w:trHeight w:val="328" w:hRule="atLeast"/>
        </w:trPr>
        <w:tc>
          <w:tcPr>
            <w:tcW w:w="2122" w:type="dxa"/>
            <w:vMerge w:val="continue"/>
            <w:tcBorders>
              <w:top w:val="single" w:sz="4" w:space="0" w:color="000000"/>
              <w:left w:val="single" w:sz="4" w:space="0" w:color="000000"/>
              <w:bottom w:val="single" w:sz="4" w:space="0" w:color="000000"/>
            </w:tcBorders>
            <w:shd w:fill="auto" w:val="clear"/>
          </w:tcPr>
          <w:p>
            <w:pPr>
              <w:pStyle w:val="Normal"/>
              <w:spacing w:before="0" w:after="160"/>
              <w:rPr>
                <w:rFonts w:ascii="Times New Roman" w:hAnsi="Times New Roman"/>
                <w:sz w:val="28"/>
                <w:szCs w:val="28"/>
              </w:rPr>
            </w:pPr>
            <w:r>
              <w:rPr>
                <w:rFonts w:ascii="Times New Roman" w:hAnsi="Times New Roman"/>
                <w:sz w:val="28"/>
                <w:szCs w:val="28"/>
              </w:rPr>
            </w:r>
          </w:p>
        </w:tc>
        <w:tc>
          <w:tcPr>
            <w:tcW w:w="2189"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lang w:val="ru-RU"/>
              </w:rPr>
              <w:t>Правила перехода из реального мира в виртуальный и обратно</w:t>
            </w:r>
          </w:p>
        </w:tc>
        <w:tc>
          <w:tcPr>
            <w:tcW w:w="2588"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lang w:val="ru-RU"/>
              </w:rPr>
              <w:t>Правила перехода из реального мира в виртуальный и обратно</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lang w:val="ru-RU"/>
              </w:rPr>
              <w:t>Правила перехода из реального мира в виртуальный и обратно</w:t>
            </w:r>
          </w:p>
        </w:tc>
      </w:tr>
      <w:tr>
        <w:trPr>
          <w:trHeight w:val="341" w:hRule="atLeast"/>
        </w:trPr>
        <w:tc>
          <w:tcPr>
            <w:tcW w:w="2122" w:type="dxa"/>
            <w:vMerge w:val="continue"/>
            <w:tcBorders>
              <w:top w:val="single" w:sz="4" w:space="0" w:color="000000"/>
              <w:left w:val="single" w:sz="4" w:space="0" w:color="000000"/>
              <w:bottom w:val="single" w:sz="4" w:space="0" w:color="000000"/>
            </w:tcBorders>
            <w:shd w:fill="auto" w:val="clear"/>
          </w:tcPr>
          <w:p>
            <w:pPr>
              <w:pStyle w:val="Normal"/>
              <w:spacing w:before="0" w:after="160"/>
              <w:rPr>
                <w:rFonts w:ascii="Times New Roman" w:hAnsi="Times New Roman"/>
                <w:sz w:val="28"/>
                <w:szCs w:val="28"/>
              </w:rPr>
            </w:pPr>
            <w:r>
              <w:rPr>
                <w:rFonts w:ascii="Times New Roman" w:hAnsi="Times New Roman"/>
                <w:sz w:val="28"/>
                <w:szCs w:val="28"/>
              </w:rPr>
            </w:r>
          </w:p>
        </w:tc>
        <w:tc>
          <w:tcPr>
            <w:tcW w:w="2189"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lang w:val="ru-RU"/>
              </w:rPr>
              <w:t>Алгоритм проверки информации</w:t>
            </w:r>
          </w:p>
        </w:tc>
        <w:tc>
          <w:tcPr>
            <w:tcW w:w="2588"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lang w:val="ru-RU"/>
              </w:rPr>
              <w:t>Алгоритм проверки информации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lang w:val="ru-RU"/>
              </w:rPr>
              <w:t>Алгоритм проверки информации</w:t>
            </w:r>
          </w:p>
        </w:tc>
      </w:tr>
      <w:tr>
        <w:trPr>
          <w:trHeight w:val="341" w:hRule="atLeast"/>
        </w:trPr>
        <w:tc>
          <w:tcPr>
            <w:tcW w:w="2122" w:type="dxa"/>
            <w:vMerge w:val="continue"/>
            <w:tcBorders>
              <w:top w:val="single" w:sz="4" w:space="0" w:color="000000"/>
              <w:left w:val="single" w:sz="4" w:space="0" w:color="000000"/>
              <w:bottom w:val="single" w:sz="4" w:space="0" w:color="000000"/>
            </w:tcBorders>
            <w:shd w:fill="auto" w:val="clear"/>
          </w:tcPr>
          <w:p>
            <w:pPr>
              <w:pStyle w:val="Normal"/>
              <w:spacing w:before="0" w:after="160"/>
              <w:rPr>
                <w:rFonts w:ascii="Times New Roman" w:hAnsi="Times New Roman"/>
                <w:sz w:val="28"/>
                <w:szCs w:val="28"/>
              </w:rPr>
            </w:pPr>
            <w:r>
              <w:rPr>
                <w:rFonts w:ascii="Times New Roman" w:hAnsi="Times New Roman"/>
                <w:sz w:val="28"/>
                <w:szCs w:val="28"/>
              </w:rPr>
            </w:r>
          </w:p>
        </w:tc>
        <w:tc>
          <w:tcPr>
            <w:tcW w:w="218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pPr>
            <w:r>
              <w:rPr>
                <w:rFonts w:cs="Times New Roman" w:ascii="Times New Roman" w:hAnsi="Times New Roman"/>
                <w:spacing w:val="-6"/>
                <w:sz w:val="28"/>
                <w:szCs w:val="28"/>
                <w:lang w:val="ru-RU"/>
              </w:rPr>
              <w:t>Трактовка позиции педагога как интерпретатора информации</w:t>
            </w:r>
          </w:p>
        </w:tc>
        <w:tc>
          <w:tcPr>
            <w:tcW w:w="258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pPr>
            <w:r>
              <w:rPr>
                <w:rFonts w:cs="Times New Roman" w:ascii="Times New Roman" w:hAnsi="Times New Roman"/>
                <w:spacing w:val="-6"/>
                <w:sz w:val="28"/>
                <w:szCs w:val="28"/>
                <w:lang w:val="ru-RU"/>
              </w:rPr>
              <w:t>Трактовка позиции педагога и родителей как интерпретатора информации</w:t>
            </w:r>
          </w:p>
        </w:tc>
        <w:tc>
          <w:tcPr>
            <w:tcW w:w="26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pacing w:val="-6"/>
                <w:sz w:val="28"/>
                <w:szCs w:val="28"/>
                <w:lang w:val="ru-RU"/>
              </w:rPr>
              <w:t>Трактовка позиции взрослого как интерпретатора информации</w:t>
            </w:r>
          </w:p>
        </w:tc>
      </w:tr>
      <w:tr>
        <w:trPr>
          <w:trHeight w:val="341" w:hRule="atLeast"/>
        </w:trPr>
        <w:tc>
          <w:tcPr>
            <w:tcW w:w="2122"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rPr>
              <w:t>II</w:t>
            </w:r>
            <w:r>
              <w:rPr>
                <w:rFonts w:cs="Times New Roman" w:ascii="Times New Roman" w:hAnsi="Times New Roman"/>
                <w:spacing w:val="-6"/>
                <w:sz w:val="28"/>
                <w:szCs w:val="28"/>
                <w:lang w:val="ru-RU"/>
              </w:rPr>
              <w:t xml:space="preserve"> этап</w:t>
            </w:r>
          </w:p>
          <w:p>
            <w:pPr>
              <w:pStyle w:val="Normal"/>
              <w:spacing w:lineRule="auto" w:line="240" w:before="0" w:after="0"/>
              <w:rPr/>
            </w:pPr>
            <w:r>
              <w:rPr>
                <w:rFonts w:eastAsia="Times New Roman" w:cs="Times New Roman" w:ascii="Times New Roman" w:hAnsi="Times New Roman"/>
                <w:spacing w:val="-6"/>
                <w:sz w:val="28"/>
                <w:szCs w:val="28"/>
                <w:lang w:val="ru-RU"/>
              </w:rPr>
              <w:t xml:space="preserve"> </w:t>
            </w:r>
            <w:r>
              <w:rPr>
                <w:rFonts w:cs="Times New Roman" w:ascii="Times New Roman" w:hAnsi="Times New Roman"/>
                <w:spacing w:val="-6"/>
                <w:sz w:val="28"/>
                <w:szCs w:val="28"/>
                <w:lang w:val="ru-RU"/>
              </w:rPr>
              <w:t>для социального педагога необходимо обеспечить сближение позиций всех субъектов взаимодействия</w:t>
            </w:r>
          </w:p>
        </w:tc>
        <w:tc>
          <w:tcPr>
            <w:tcW w:w="738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cs="Times New Roman" w:ascii="Times New Roman" w:hAnsi="Times New Roman"/>
                <w:spacing w:val="-6"/>
                <w:sz w:val="28"/>
                <w:szCs w:val="28"/>
                <w:lang w:val="ru-RU"/>
              </w:rPr>
              <w:t>Единые правила использования электронных социальных сетевых медиа (формирование понимания нитекета)</w:t>
            </w:r>
          </w:p>
        </w:tc>
      </w:tr>
      <w:tr>
        <w:trPr>
          <w:trHeight w:val="341" w:hRule="atLeast"/>
        </w:trPr>
        <w:tc>
          <w:tcPr>
            <w:tcW w:w="2122" w:type="dxa"/>
            <w:vMerge w:val="continue"/>
            <w:tcBorders>
              <w:top w:val="single" w:sz="4" w:space="0" w:color="000000"/>
              <w:left w:val="single" w:sz="4" w:space="0" w:color="000000"/>
              <w:bottom w:val="single" w:sz="4" w:space="0" w:color="000000"/>
            </w:tcBorders>
            <w:shd w:fill="auto" w:val="clear"/>
          </w:tcPr>
          <w:p>
            <w:pPr>
              <w:pStyle w:val="Normal"/>
              <w:spacing w:before="0" w:after="160"/>
              <w:rPr>
                <w:rFonts w:ascii="Times New Roman" w:hAnsi="Times New Roman"/>
                <w:sz w:val="28"/>
                <w:szCs w:val="28"/>
              </w:rPr>
            </w:pPr>
            <w:r>
              <w:rPr>
                <w:rFonts w:ascii="Times New Roman" w:hAnsi="Times New Roman"/>
                <w:sz w:val="28"/>
                <w:szCs w:val="28"/>
              </w:rPr>
            </w:r>
          </w:p>
        </w:tc>
        <w:tc>
          <w:tcPr>
            <w:tcW w:w="738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pacing w:val="-6"/>
                <w:sz w:val="28"/>
                <w:szCs w:val="28"/>
                <w:lang w:val="ru-RU"/>
              </w:rPr>
              <w:t>Единые правила перехода из реального мира в виртуальный и обратно (дифференциация этикета и нитекета )</w:t>
            </w:r>
          </w:p>
        </w:tc>
      </w:tr>
      <w:tr>
        <w:trPr>
          <w:trHeight w:val="328" w:hRule="atLeast"/>
        </w:trPr>
        <w:tc>
          <w:tcPr>
            <w:tcW w:w="2122" w:type="dxa"/>
            <w:vMerge w:val="continue"/>
            <w:tcBorders>
              <w:top w:val="single" w:sz="4" w:space="0" w:color="000000"/>
              <w:left w:val="single" w:sz="4" w:space="0" w:color="000000"/>
              <w:bottom w:val="single" w:sz="4" w:space="0" w:color="000000"/>
            </w:tcBorders>
            <w:shd w:fill="auto" w:val="clear"/>
          </w:tcPr>
          <w:p>
            <w:pPr>
              <w:pStyle w:val="Normal"/>
              <w:spacing w:before="0" w:after="160"/>
              <w:rPr>
                <w:rFonts w:ascii="Times New Roman" w:hAnsi="Times New Roman"/>
                <w:sz w:val="28"/>
                <w:szCs w:val="28"/>
              </w:rPr>
            </w:pPr>
            <w:r>
              <w:rPr>
                <w:rFonts w:ascii="Times New Roman" w:hAnsi="Times New Roman"/>
                <w:sz w:val="28"/>
                <w:szCs w:val="28"/>
              </w:rPr>
            </w:r>
          </w:p>
        </w:tc>
        <w:tc>
          <w:tcPr>
            <w:tcW w:w="738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pacing w:val="-6"/>
                <w:sz w:val="28"/>
                <w:szCs w:val="28"/>
                <w:lang w:val="ru-RU"/>
              </w:rPr>
              <w:t>Единый алгоритм проверки информации, который так же является основанием для декларирование информации в определённой форме, которая необходима для подтверждения достоверности данных.</w:t>
            </w:r>
          </w:p>
        </w:tc>
      </w:tr>
      <w:tr>
        <w:trPr>
          <w:trHeight w:val="328" w:hRule="atLeast"/>
        </w:trPr>
        <w:tc>
          <w:tcPr>
            <w:tcW w:w="2122" w:type="dxa"/>
            <w:vMerge w:val="continue"/>
            <w:tcBorders>
              <w:top w:val="single" w:sz="4" w:space="0" w:color="000000"/>
              <w:left w:val="single" w:sz="4" w:space="0" w:color="000000"/>
              <w:bottom w:val="single" w:sz="4" w:space="0" w:color="000000"/>
            </w:tcBorders>
            <w:shd w:fill="auto" w:val="clear"/>
          </w:tcPr>
          <w:p>
            <w:pPr>
              <w:pStyle w:val="Normal"/>
              <w:spacing w:before="0" w:after="160"/>
              <w:rPr>
                <w:rFonts w:ascii="Times New Roman" w:hAnsi="Times New Roman"/>
                <w:sz w:val="28"/>
                <w:szCs w:val="28"/>
              </w:rPr>
            </w:pPr>
            <w:r>
              <w:rPr>
                <w:rFonts w:ascii="Times New Roman" w:hAnsi="Times New Roman"/>
                <w:sz w:val="28"/>
                <w:szCs w:val="28"/>
              </w:rPr>
            </w:r>
          </w:p>
        </w:tc>
        <w:tc>
          <w:tcPr>
            <w:tcW w:w="738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pacing w:val="-6"/>
                <w:sz w:val="28"/>
                <w:szCs w:val="28"/>
                <w:lang w:val="ru-RU"/>
              </w:rPr>
              <w:t>Трактовка позиции взрослого как интерпретатора информации, в зависимости от качества предоставляемой информации.</w:t>
            </w:r>
          </w:p>
        </w:tc>
      </w:tr>
    </w:tbl>
    <w:p>
      <w:pPr>
        <w:pStyle w:val="Normal"/>
        <w:spacing w:lineRule="auto" w:line="240" w:before="0" w:after="0"/>
        <w:ind w:left="0" w:right="0"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left="0" w:right="0" w:firstLine="709"/>
        <w:jc w:val="both"/>
        <w:rPr/>
      </w:pPr>
      <w:r>
        <w:rPr>
          <w:rFonts w:cs="Times New Roman" w:ascii="Times New Roman" w:hAnsi="Times New Roman"/>
          <w:sz w:val="28"/>
          <w:szCs w:val="28"/>
          <w:lang w:val="ru-RU"/>
        </w:rPr>
        <w:t>Таким образом, важнейшим условием развития МИГ и медиакомпетентности у обучающихся средствами социально-педагогической деятельности является организация эффективного взаимодействия социального педагога с родителями, педагогами и учащимися, что обеспечит развитие медийно-информационной грамотности всех субъектов взаимодействия.</w:t>
      </w:r>
    </w:p>
    <w:p>
      <w:pPr>
        <w:pStyle w:val="Normal"/>
        <w:spacing w:lineRule="auto" w:line="240" w:before="0" w:after="0"/>
        <w:ind w:left="0" w:right="0"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left="0" w:right="0" w:firstLine="709"/>
        <w:rPr/>
      </w:pPr>
      <w:r>
        <w:rPr>
          <w:rFonts w:cs="Times New Roman" w:ascii="Times New Roman" w:hAnsi="Times New Roman"/>
          <w:sz w:val="28"/>
          <w:szCs w:val="28"/>
          <w:lang w:val="ru-RU"/>
        </w:rPr>
        <w:t>Ссылки на опыт в информационной среде http://gymn30.minsk.edu.by/ru/main.aspx?guid=2701</w:t>
      </w:r>
    </w:p>
    <w:p>
      <w:pPr>
        <w:pStyle w:val="Normal"/>
        <w:spacing w:lineRule="auto" w:line="240" w:before="0" w:after="0"/>
        <w:ind w:left="0" w:right="0" w:firstLine="709"/>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left="0" w:right="0" w:firstLine="709"/>
        <w:rPr/>
      </w:pPr>
      <w:r>
        <w:rPr>
          <w:rFonts w:cs="Times New Roman" w:ascii="Times New Roman" w:hAnsi="Times New Roman"/>
          <w:sz w:val="28"/>
          <w:szCs w:val="28"/>
          <w:lang w:val="ru-RU"/>
        </w:rPr>
        <w:t>Хотите ли вы, чтобы ваше имя и название организации были упомянуты в публикации:</w:t>
      </w:r>
    </w:p>
    <w:p>
      <w:pPr>
        <w:pStyle w:val="Normal"/>
        <w:spacing w:lineRule="auto" w:line="240" w:before="0" w:after="0"/>
        <w:ind w:left="0" w:right="0" w:firstLine="709"/>
        <w:rPr/>
      </w:pPr>
      <w:r>
        <w:rPr>
          <w:rFonts w:cs="Times New Roman" w:ascii="Times New Roman" w:hAnsi="Times New Roman"/>
          <w:sz w:val="28"/>
          <w:szCs w:val="28"/>
          <w:lang w:val="ru-RU"/>
        </w:rPr>
        <w:t>Да</w:t>
      </w:r>
    </w:p>
    <w:p>
      <w:pPr>
        <w:pStyle w:val="Normal"/>
        <w:spacing w:lineRule="auto" w:line="240" w:before="0" w:after="0"/>
        <w:ind w:left="0" w:right="0" w:firstLine="709"/>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left="0" w:right="0" w:firstLine="709"/>
        <w:rPr/>
      </w:pPr>
      <w:r>
        <w:rPr>
          <w:rFonts w:cs="Times New Roman" w:ascii="Times New Roman" w:hAnsi="Times New Roman"/>
          <w:i/>
          <w:iCs/>
          <w:color w:val="000000"/>
          <w:sz w:val="28"/>
          <w:szCs w:val="28"/>
          <w:lang w:val="ru-RU"/>
        </w:rPr>
        <w:t>Направление доработки – описать, как социальные педагоги получают знания и навыки в области МИГ, чтобы дальше работать с учащимися (если в ходе обучения в университете или в рамках курсов повышения квалификации – то какие курсы или программы на это направлены, если в процессе самообразования – тоже хорошо бы поделиться опытом, как это делалось). Нам важно, как формируется МИГ педагогов, а не как они работают с учащимися.</w:t>
      </w:r>
      <w:r>
        <w:rPr>
          <w:rFonts w:cs="Times New Roman" w:ascii="Times New Roman" w:hAnsi="Times New Roman"/>
          <w:color w:val="000000"/>
          <w:sz w:val="28"/>
          <w:szCs w:val="28"/>
          <w:lang w:val="ru-RU"/>
        </w:rPr>
        <w:t xml:space="preserve"> </w:t>
      </w:r>
      <w:r>
        <w:br w:type="page"/>
      </w:r>
    </w:p>
    <w:p>
      <w:pPr>
        <w:pStyle w:val="Normal"/>
        <w:spacing w:before="0" w:after="0"/>
        <w:ind w:left="0" w:right="0" w:firstLine="567"/>
        <w:jc w:val="both"/>
        <w:rPr/>
      </w:pPr>
      <w:r>
        <w:rPr>
          <w:rFonts w:cs="Times New Roman" w:ascii="Times New Roman" w:hAnsi="Times New Roman"/>
          <w:b/>
          <w:sz w:val="28"/>
          <w:szCs w:val="28"/>
          <w:lang w:val="ru-RU"/>
        </w:rPr>
        <w:t xml:space="preserve">6. Использование журналистских медиатекстов на уроках русского языка и литературы как инструмента формирования медиакомпетентности обучающихся </w:t>
      </w:r>
    </w:p>
    <w:p>
      <w:pPr>
        <w:pStyle w:val="Normal"/>
        <w:spacing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before="0" w:after="0"/>
        <w:ind w:left="0" w:right="0" w:firstLine="567"/>
        <w:jc w:val="both"/>
        <w:rPr/>
      </w:pPr>
      <w:r>
        <w:rPr>
          <w:rFonts w:ascii="Times New Roman" w:hAnsi="Times New Roman"/>
          <w:sz w:val="28"/>
          <w:szCs w:val="28"/>
          <w:lang w:val="ru-RU"/>
        </w:rPr>
        <w:t>Гимельберг Анна</w:t>
      </w:r>
    </w:p>
    <w:p>
      <w:pPr>
        <w:pStyle w:val="Normal"/>
        <w:spacing w:before="0" w:after="0"/>
        <w:ind w:left="0" w:right="0" w:firstLine="567"/>
        <w:jc w:val="both"/>
        <w:rPr/>
      </w:pPr>
      <w:r>
        <w:rPr>
          <w:rFonts w:ascii="Times New Roman" w:hAnsi="Times New Roman"/>
          <w:sz w:val="28"/>
          <w:szCs w:val="28"/>
          <w:lang w:val="ru-RU"/>
        </w:rPr>
        <w:t xml:space="preserve">МАОУ «Вторая Новосибирская гимназия», г. Новосибирск. Учитель русского языка и литературы. </w:t>
      </w:r>
      <w:r>
        <w:rPr>
          <w:rFonts w:cs="Times New Roman" w:ascii="Times New Roman" w:hAnsi="Times New Roman"/>
          <w:sz w:val="28"/>
          <w:szCs w:val="28"/>
          <w:lang w:val="ru-RU"/>
        </w:rPr>
        <w:t>Россия.</w:t>
      </w:r>
    </w:p>
    <w:p>
      <w:pPr>
        <w:pStyle w:val="Normal"/>
        <w:spacing w:before="0" w:after="0"/>
        <w:ind w:left="0" w:right="0" w:firstLine="567"/>
        <w:jc w:val="both"/>
        <w:rPr/>
      </w:pPr>
      <w:hyperlink r:id="rId93">
        <w:bookmarkStart w:id="2" w:name="_GoBack9"/>
        <w:bookmarkEnd w:id="2"/>
        <w:r>
          <w:rPr>
            <w:rStyle w:val="Style16"/>
            <w:rFonts w:cs="Times New Roman" w:ascii="Times New Roman" w:hAnsi="Times New Roman"/>
            <w:sz w:val="28"/>
            <w:szCs w:val="28"/>
          </w:rPr>
          <w:t>annagimelberg</w:t>
        </w:r>
        <w:r>
          <w:rPr>
            <w:rStyle w:val="Style16"/>
            <w:rFonts w:cs="Times New Roman" w:ascii="Times New Roman" w:hAnsi="Times New Roman"/>
            <w:sz w:val="28"/>
            <w:szCs w:val="28"/>
            <w:lang w:val="ru-RU"/>
          </w:rPr>
          <w:t>@</w:t>
        </w:r>
        <w:r>
          <w:rPr>
            <w:rStyle w:val="Style16"/>
            <w:rFonts w:cs="Times New Roman" w:ascii="Times New Roman" w:hAnsi="Times New Roman"/>
            <w:sz w:val="28"/>
            <w:szCs w:val="28"/>
          </w:rPr>
          <w:t>gmail</w:t>
        </w:r>
        <w:r>
          <w:rPr>
            <w:rStyle w:val="Style16"/>
            <w:rFonts w:cs="Times New Roman" w:ascii="Times New Roman" w:hAnsi="Times New Roman"/>
            <w:sz w:val="28"/>
            <w:szCs w:val="28"/>
            <w:lang w:val="ru-RU"/>
          </w:rPr>
          <w:t>.</w:t>
        </w:r>
        <w:r>
          <w:rPr>
            <w:rStyle w:val="Style16"/>
            <w:rFonts w:cs="Times New Roman" w:ascii="Times New Roman" w:hAnsi="Times New Roman"/>
            <w:sz w:val="28"/>
            <w:szCs w:val="28"/>
          </w:rPr>
          <w:t>com</w:t>
        </w:r>
      </w:hyperlink>
    </w:p>
    <w:p>
      <w:pPr>
        <w:pStyle w:val="Normal"/>
        <w:spacing w:before="0" w:after="0"/>
        <w:ind w:left="0" w:right="0" w:firstLine="567"/>
        <w:jc w:val="both"/>
        <w:rPr>
          <w:rFonts w:cs="Times New Roman"/>
          <w:lang w:val="ru-RU"/>
        </w:rPr>
      </w:pPr>
      <w:r>
        <w:rPr>
          <w:rFonts w:cs="Times New Roman"/>
          <w:lang w:val="ru-RU"/>
        </w:rPr>
      </w:r>
    </w:p>
    <w:p>
      <w:pPr>
        <w:pStyle w:val="Normal"/>
        <w:spacing w:before="0" w:after="0"/>
        <w:ind w:left="0" w:right="0" w:firstLine="567"/>
        <w:jc w:val="both"/>
        <w:rPr/>
      </w:pPr>
      <w:r>
        <w:rPr>
          <w:rFonts w:cs="Times New Roman" w:ascii="Times New Roman" w:hAnsi="Times New Roman"/>
          <w:sz w:val="28"/>
          <w:szCs w:val="28"/>
          <w:lang w:val="ru-RU"/>
        </w:rPr>
        <w:t>Направление доработки – описание того, как учителя гимназии были подготовлены к формированию МИГ у учащихся. Как пришли к необходимости формировать медиакомпетентность школьников, где и как познакомились с системой диагностики Федорова. Нам важно краткое описание их опыта для того, чтобы другие учителя или администрация заинтересовались и могли бы его воспроизвести – исходя из этой задачи и просим их переделать.</w:t>
      </w:r>
    </w:p>
    <w:p>
      <w:pPr>
        <w:pStyle w:val="Normal"/>
        <w:spacing w:lineRule="auto" w:line="288"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88" w:before="0" w:after="0"/>
        <w:ind w:left="0" w:right="0" w:firstLine="709"/>
        <w:jc w:val="both"/>
        <w:rPr/>
      </w:pPr>
      <w:r>
        <w:rPr>
          <w:rFonts w:cs="Times New Roman" w:ascii="Times New Roman" w:hAnsi="Times New Roman"/>
          <w:sz w:val="28"/>
          <w:szCs w:val="28"/>
          <w:lang w:val="ru-RU"/>
        </w:rPr>
        <w:t>Стремительная модернизация и информатизация российского образования требует от школьников среднего и старшего звена получения новых медиазнаний, усвоения моделей формирования критического мышления в отношении оценки контента СМИ и социальных медиа. В связи с этим общепедагогической задачей становится формирование медиакомпетентности  школьников.</w:t>
      </w:r>
    </w:p>
    <w:p>
      <w:pPr>
        <w:pStyle w:val="Normal"/>
        <w:spacing w:lineRule="auto" w:line="288" w:before="0" w:after="0"/>
        <w:ind w:left="0" w:right="0" w:firstLine="709"/>
        <w:jc w:val="both"/>
        <w:rPr/>
      </w:pPr>
      <w:r>
        <w:rPr>
          <w:rFonts w:ascii="Times New Roman" w:hAnsi="Times New Roman"/>
          <w:color w:val="0F0F0F"/>
          <w:sz w:val="28"/>
          <w:szCs w:val="28"/>
          <w:lang w:val="ru-RU"/>
        </w:rPr>
        <w:t>В процессе диагностики уровня показателей медиакомпетентности обучающихся 8-х классов (117 человек) МАОУ «Вторая Новосибирская гимназия» г. Новосибирска использовались методы анкетирования, дискуссии, анализа медиапродукта, эссе, презентации творческой работы, наблюдения, фокус-группового исследования. Первичный мониторинг уровня показателей медиакомпентености респондентов, основанный на предложенной А.В. Федоровым системе диагностики [4], показал следующие результаты:</w:t>
      </w:r>
      <w:r>
        <w:rPr>
          <w:rFonts w:cs="Times New Roman" w:ascii="Times New Roman" w:hAnsi="Times New Roman"/>
          <w:sz w:val="28"/>
          <w:szCs w:val="28"/>
          <w:lang w:val="ru-RU"/>
        </w:rPr>
        <w:t xml:space="preserve"> </w:t>
      </w:r>
      <w:r>
        <w:rPr>
          <w:rFonts w:ascii="Times New Roman" w:hAnsi="Times New Roman"/>
          <w:color w:val="0F0F0F"/>
          <w:sz w:val="28"/>
          <w:szCs w:val="28"/>
          <w:lang w:val="ru-RU"/>
        </w:rPr>
        <w:t xml:space="preserve">мотивационный показатель у большей части респондентов находится на низком уровне,  поскольку демонстрирует заинтересованность в контенте развлекательного характера (развлекательные ролики, выложенные на </w:t>
      </w:r>
      <w:r>
        <w:rPr>
          <w:rFonts w:ascii="Times New Roman" w:hAnsi="Times New Roman"/>
          <w:color w:val="0F0F0F"/>
          <w:sz w:val="28"/>
          <w:szCs w:val="28"/>
        </w:rPr>
        <w:t>Youtube</w:t>
      </w:r>
      <w:r>
        <w:rPr>
          <w:rFonts w:ascii="Times New Roman" w:hAnsi="Times New Roman"/>
          <w:color w:val="0F0F0F"/>
          <w:sz w:val="28"/>
          <w:szCs w:val="28"/>
          <w:lang w:val="ru-RU"/>
        </w:rPr>
        <w:t xml:space="preserve">, в </w:t>
      </w:r>
      <w:r>
        <w:rPr>
          <w:rFonts w:ascii="Times New Roman" w:hAnsi="Times New Roman"/>
          <w:color w:val="0F0F0F"/>
          <w:sz w:val="28"/>
          <w:szCs w:val="28"/>
        </w:rPr>
        <w:t>TikTok</w:t>
      </w:r>
      <w:r>
        <w:rPr>
          <w:rFonts w:ascii="Times New Roman" w:hAnsi="Times New Roman"/>
          <w:color w:val="0F0F0F"/>
          <w:sz w:val="28"/>
          <w:szCs w:val="28"/>
          <w:lang w:val="ru-RU"/>
        </w:rPr>
        <w:t xml:space="preserve">, </w:t>
      </w:r>
      <w:r>
        <w:rPr>
          <w:rFonts w:ascii="Times New Roman" w:hAnsi="Times New Roman"/>
          <w:color w:val="0F0F0F"/>
          <w:sz w:val="28"/>
          <w:szCs w:val="28"/>
        </w:rPr>
        <w:t>Likee</w:t>
      </w:r>
      <w:r>
        <w:rPr>
          <w:rFonts w:ascii="Times New Roman" w:hAnsi="Times New Roman"/>
          <w:color w:val="0F0F0F"/>
          <w:sz w:val="28"/>
          <w:szCs w:val="28"/>
          <w:lang w:val="ru-RU"/>
        </w:rPr>
        <w:t xml:space="preserve">, </w:t>
      </w:r>
      <w:r>
        <w:rPr>
          <w:rFonts w:ascii="Times New Roman" w:hAnsi="Times New Roman"/>
          <w:color w:val="0F0F0F"/>
          <w:sz w:val="28"/>
          <w:szCs w:val="28"/>
        </w:rPr>
        <w:t>Instagram</w:t>
      </w:r>
      <w:r>
        <w:rPr>
          <w:rFonts w:ascii="Times New Roman" w:hAnsi="Times New Roman"/>
          <w:color w:val="0F0F0F"/>
          <w:sz w:val="28"/>
          <w:szCs w:val="28"/>
          <w:lang w:val="ru-RU"/>
        </w:rPr>
        <w:t>, ВКонтакте, не несущие образовательного и воспитывающего смысла);</w:t>
      </w:r>
      <w:r>
        <w:rPr>
          <w:rFonts w:cs="Times New Roman" w:ascii="Times New Roman" w:hAnsi="Times New Roman"/>
          <w:sz w:val="28"/>
          <w:szCs w:val="28"/>
          <w:lang w:val="ru-RU"/>
        </w:rPr>
        <w:t xml:space="preserve"> </w:t>
      </w:r>
      <w:r>
        <w:rPr>
          <w:rFonts w:ascii="Times New Roman" w:hAnsi="Times New Roman"/>
          <w:color w:val="0F0F0F"/>
          <w:sz w:val="28"/>
          <w:szCs w:val="28"/>
          <w:lang w:val="ru-RU"/>
        </w:rPr>
        <w:t>контактный показатель при этом довольно высок, так как контакт с медиаконтентом (соцсети) происходит ежедневно и в больших количествах;</w:t>
      </w:r>
      <w:r>
        <w:rPr>
          <w:rFonts w:cs="Times New Roman" w:ascii="Times New Roman" w:hAnsi="Times New Roman"/>
          <w:sz w:val="28"/>
          <w:szCs w:val="28"/>
          <w:lang w:val="ru-RU"/>
        </w:rPr>
        <w:t xml:space="preserve"> </w:t>
      </w:r>
      <w:r>
        <w:rPr>
          <w:rFonts w:ascii="Times New Roman" w:hAnsi="Times New Roman"/>
          <w:color w:val="0F0F0F"/>
          <w:sz w:val="28"/>
          <w:szCs w:val="28"/>
          <w:lang w:val="ru-RU"/>
        </w:rPr>
        <w:t xml:space="preserve">информационный показатель находится на низком уровне (минимальное знание теоретических аспектов медиаобразования); </w:t>
      </w:r>
      <w:r>
        <w:rPr>
          <w:rFonts w:ascii="Times New Roman" w:hAnsi="Times New Roman"/>
          <w:sz w:val="28"/>
          <w:szCs w:val="28"/>
          <w:lang w:val="ru-RU"/>
        </w:rPr>
        <w:t>креативный показатель уровня медиакомпетентности у большей части находится на низком уровне и лежит в области создания мультимедийных презентаций по шаблону</w:t>
      </w:r>
      <w:r>
        <w:rPr>
          <w:rFonts w:ascii="Times New Roman" w:hAnsi="Times New Roman"/>
          <w:color w:val="0F0F0F"/>
          <w:sz w:val="28"/>
          <w:szCs w:val="28"/>
          <w:lang w:val="ru-RU"/>
        </w:rPr>
        <w:t>.</w:t>
      </w:r>
    </w:p>
    <w:p>
      <w:pPr>
        <w:pStyle w:val="Normal"/>
        <w:spacing w:lineRule="auto" w:line="288" w:before="0" w:after="0"/>
        <w:ind w:left="0" w:right="0" w:firstLine="709"/>
        <w:jc w:val="both"/>
        <w:rPr/>
      </w:pPr>
      <w:r>
        <w:rPr>
          <w:rFonts w:ascii="Times New Roman" w:hAnsi="Times New Roman"/>
          <w:sz w:val="28"/>
          <w:szCs w:val="28"/>
          <w:lang w:val="ru-RU"/>
        </w:rPr>
        <w:t xml:space="preserve">По итогам анализа результатов диагностики был разработан план внедрения медиаобразовательного компонента в процесс преподавания на уроках русского языка и литературы (аспектная модель медиаобразования). В качестве дидактического материала были выбраны журналистские видеосюжеты: сюжеты новостных программ и интервью. Использование журналистского медиатекста обеспечивает прочную связь преподаваемого предмета с реальностью, что является серьезным мотивирующим фактором для обучающихся;  данный дидактический материал является широким полем для развития предметных компетенции, к тому же это мощная основа для развития показателей уровня медиакомпетентности. </w:t>
      </w:r>
    </w:p>
    <w:p>
      <w:pPr>
        <w:pStyle w:val="Normal"/>
        <w:spacing w:lineRule="auto" w:line="288" w:before="0" w:after="0"/>
        <w:ind w:left="0" w:right="0" w:firstLine="709"/>
        <w:jc w:val="both"/>
        <w:rPr/>
      </w:pPr>
      <w:r>
        <w:rPr>
          <w:rFonts w:ascii="Times New Roman" w:hAnsi="Times New Roman"/>
          <w:sz w:val="28"/>
          <w:szCs w:val="28"/>
          <w:lang w:val="ru-RU"/>
        </w:rPr>
        <w:t xml:space="preserve">В процессе работы с журналистскими медиатекстами на уроке были использованы проблемные методы: частично-поисковый, поисковый, исследовательский. Этапы изучения материала, в рамках которых был предложен медиатекст: изучение нового, закрепление, обобщение и систематизация. Стоит отметить, что на любом из данных этапов включение в урок журналистского медиатекста было продуктивным и соответствовало педагогическим задачам. Процесс подбора медиатекста отвечал основным дидактическим принципам и образовательным целям урока. </w:t>
      </w:r>
    </w:p>
    <w:p>
      <w:pPr>
        <w:pStyle w:val="Normal"/>
        <w:spacing w:lineRule="auto" w:line="288" w:before="0" w:after="0"/>
        <w:ind w:left="0" w:right="0" w:firstLine="709"/>
        <w:jc w:val="both"/>
        <w:rPr/>
      </w:pPr>
      <w:r>
        <w:rPr>
          <w:rFonts w:ascii="Times New Roman" w:hAnsi="Times New Roman"/>
          <w:sz w:val="28"/>
          <w:szCs w:val="28"/>
          <w:lang w:val="ru-RU"/>
        </w:rPr>
        <w:t xml:space="preserve">В процессе работы с медиатекстом использовались приемы следующих технологий: проектной, РКМ, технологии событийности, технологии смыслового чтения, «Образ и мысль», кейс-технологии. Как видно, работа с медиатекстом данного вида предоставляет широкий выбор в области технологической и методической реализации, что обеспечивает универсальность выбранного материала. </w:t>
      </w:r>
    </w:p>
    <w:p>
      <w:pPr>
        <w:pStyle w:val="Normal"/>
        <w:spacing w:lineRule="auto" w:line="288" w:before="0" w:after="0"/>
        <w:ind w:left="0" w:right="0" w:firstLine="709"/>
        <w:jc w:val="both"/>
        <w:rPr/>
      </w:pPr>
      <w:r>
        <w:rPr>
          <w:rFonts w:ascii="Times New Roman" w:hAnsi="Times New Roman"/>
          <w:sz w:val="28"/>
          <w:szCs w:val="28"/>
          <w:lang w:val="ru-RU"/>
        </w:rPr>
        <w:t xml:space="preserve">На уроках русского языка большую продуктивность показало использование новостных видеосюжетов. На данном материале можно подробно рассмотреть языковые и внеязыковые способы передачи информации, композиционную структуру текста, выявить основную цель текста, определить способы ее достижения; в частных случаях – провести анализ недочетов в структуре текста и его трансляции. Деятельность такого рода стимулирует поисковую и речевую активность у обучающихся, развивает осознанное отношение не только к чужому и собственному тексту, но и личную ответственность за сетевое и внесетевое речевое поведение. </w:t>
      </w:r>
    </w:p>
    <w:p>
      <w:pPr>
        <w:pStyle w:val="Normal"/>
        <w:spacing w:lineRule="auto" w:line="288" w:before="0" w:after="0"/>
        <w:ind w:left="0" w:right="0" w:firstLine="709"/>
        <w:jc w:val="both"/>
        <w:rPr/>
      </w:pPr>
      <w:r>
        <w:rPr>
          <w:rFonts w:ascii="Times New Roman" w:hAnsi="Times New Roman"/>
          <w:sz w:val="28"/>
          <w:szCs w:val="28"/>
          <w:lang w:val="ru-RU"/>
        </w:rPr>
        <w:t xml:space="preserve">Уроки литературы предполагают дискуссионный характер работы, исследование различных точек зрения на проблему. Зачастую обучающиеся трактуют текст произведения, исходя из своего опыта и формирующегося мировоззрения, основой которого на данный момент становятся современные идеалы и ценности, отличные от идеалов и ценностей предшественников. Актуализировать это отличие позволяют интервью с режиссерами, актерами, писателями, блогерами. На материале интервью формируется представление о художественном приеме и авторском методе, интерпретируется его функциональная и эстетическая значимость, его актуальность. Эта работа преследует исследовательскую и воспитательную цели, дает возможность с нескольких позиций посмотреть на вечные вопросы, проблемы и темы. </w:t>
      </w:r>
    </w:p>
    <w:p>
      <w:pPr>
        <w:pStyle w:val="Normal"/>
        <w:spacing w:lineRule="auto" w:line="288" w:before="0" w:after="0"/>
        <w:ind w:left="0" w:right="0" w:firstLine="709"/>
        <w:jc w:val="both"/>
        <w:rPr/>
      </w:pPr>
      <w:r>
        <w:rPr>
          <w:rFonts w:cs="Times New Roman" w:ascii="Times New Roman" w:hAnsi="Times New Roman"/>
          <w:sz w:val="28"/>
          <w:szCs w:val="28"/>
          <w:lang w:val="ru-RU"/>
        </w:rPr>
        <w:t xml:space="preserve">Особенности </w:t>
      </w:r>
      <w:r>
        <w:rPr>
          <w:rFonts w:ascii="Times New Roman" w:hAnsi="Times New Roman"/>
          <w:sz w:val="28"/>
          <w:szCs w:val="28"/>
          <w:lang w:val="ru-RU"/>
        </w:rPr>
        <w:t>развития медиакомпетентности у обучающихся (в процессе изучения журналистских медиатекстов на уроках русского языка и литературы) связаны со следующими нюансами:</w:t>
      </w:r>
    </w:p>
    <w:p>
      <w:pPr>
        <w:pStyle w:val="Normal"/>
        <w:spacing w:lineRule="auto" w:line="288" w:before="0" w:after="0"/>
        <w:ind w:left="0" w:right="0" w:firstLine="709"/>
        <w:jc w:val="both"/>
        <w:rPr/>
      </w:pPr>
      <w:r>
        <w:rPr>
          <w:rFonts w:ascii="Times New Roman" w:hAnsi="Times New Roman"/>
          <w:sz w:val="28"/>
          <w:szCs w:val="28"/>
          <w:lang w:val="ru-RU"/>
        </w:rPr>
        <w:t xml:space="preserve">– </w:t>
      </w:r>
      <w:r>
        <w:rPr>
          <w:rFonts w:ascii="Times New Roman" w:hAnsi="Times New Roman"/>
          <w:sz w:val="28"/>
          <w:szCs w:val="28"/>
          <w:lang w:val="ru-RU"/>
        </w:rPr>
        <w:t>на этапе восприятия медиатекста обучающиеся обращают внимание на детали, их функции и воздействие на реципиента (на момент первичной рефлексии они готовы проанализировать, на что каждая из них работает);</w:t>
      </w:r>
    </w:p>
    <w:p>
      <w:pPr>
        <w:pStyle w:val="Normal"/>
        <w:spacing w:lineRule="auto" w:line="288" w:before="0" w:after="0"/>
        <w:ind w:left="0" w:right="0" w:firstLine="709"/>
        <w:jc w:val="both"/>
        <w:rPr/>
      </w:pPr>
      <w:r>
        <w:rPr>
          <w:rFonts w:ascii="Times New Roman" w:hAnsi="Times New Roman"/>
          <w:sz w:val="28"/>
          <w:szCs w:val="28"/>
          <w:lang w:val="ru-RU"/>
        </w:rPr>
        <w:t xml:space="preserve">– </w:t>
      </w:r>
      <w:r>
        <w:rPr>
          <w:rFonts w:ascii="Times New Roman" w:hAnsi="Times New Roman"/>
          <w:sz w:val="28"/>
          <w:szCs w:val="28"/>
          <w:lang w:val="ru-RU"/>
        </w:rPr>
        <w:t>актуализируется корреляция текста с визуальным образом;</w:t>
      </w:r>
    </w:p>
    <w:p>
      <w:pPr>
        <w:pStyle w:val="Normal"/>
        <w:spacing w:lineRule="auto" w:line="288" w:before="0" w:after="0"/>
        <w:ind w:left="0" w:right="0" w:firstLine="709"/>
        <w:jc w:val="both"/>
        <w:rPr/>
      </w:pPr>
      <w:r>
        <w:rPr>
          <w:rFonts w:ascii="Times New Roman" w:hAnsi="Times New Roman"/>
          <w:sz w:val="28"/>
          <w:szCs w:val="28"/>
          <w:lang w:val="ru-RU"/>
        </w:rPr>
        <w:t xml:space="preserve">– </w:t>
      </w:r>
      <w:r>
        <w:rPr>
          <w:rFonts w:ascii="Times New Roman" w:hAnsi="Times New Roman"/>
          <w:sz w:val="28"/>
          <w:szCs w:val="28"/>
          <w:lang w:val="ru-RU"/>
        </w:rPr>
        <w:t>происходит анализ лингвистических и экстралингвистических особенностей передачи информации говорящим, а, следовательно, и понимание особенностей языковой личности;</w:t>
      </w:r>
    </w:p>
    <w:p>
      <w:pPr>
        <w:pStyle w:val="Normal"/>
        <w:spacing w:lineRule="auto" w:line="288" w:before="0" w:after="0"/>
        <w:ind w:left="0" w:right="0" w:firstLine="709"/>
        <w:jc w:val="both"/>
        <w:rPr/>
      </w:pPr>
      <w:r>
        <w:rPr>
          <w:rFonts w:ascii="Times New Roman" w:hAnsi="Times New Roman"/>
          <w:sz w:val="28"/>
          <w:szCs w:val="28"/>
          <w:lang w:val="ru-RU"/>
        </w:rPr>
        <w:t xml:space="preserve">– </w:t>
      </w:r>
      <w:r>
        <w:rPr>
          <w:rFonts w:ascii="Times New Roman" w:hAnsi="Times New Roman"/>
          <w:sz w:val="28"/>
          <w:szCs w:val="28"/>
          <w:lang w:val="ru-RU"/>
        </w:rPr>
        <w:t>принятие существования различных точек зрения;</w:t>
      </w:r>
    </w:p>
    <w:p>
      <w:pPr>
        <w:pStyle w:val="Normal"/>
        <w:spacing w:lineRule="auto" w:line="288" w:before="0" w:after="0"/>
        <w:ind w:left="0" w:right="0" w:firstLine="709"/>
        <w:jc w:val="both"/>
        <w:rPr/>
      </w:pPr>
      <w:r>
        <w:rPr>
          <w:rFonts w:ascii="Times New Roman" w:hAnsi="Times New Roman"/>
          <w:sz w:val="28"/>
          <w:szCs w:val="28"/>
          <w:lang w:val="ru-RU"/>
        </w:rPr>
        <w:t xml:space="preserve">– </w:t>
      </w:r>
      <w:r>
        <w:rPr>
          <w:rFonts w:ascii="Times New Roman" w:hAnsi="Times New Roman"/>
          <w:sz w:val="28"/>
          <w:szCs w:val="28"/>
          <w:lang w:val="ru-RU"/>
        </w:rPr>
        <w:t>корректировка собственного поведения в информационном пространстве;</w:t>
      </w:r>
    </w:p>
    <w:p>
      <w:pPr>
        <w:pStyle w:val="Normal"/>
        <w:spacing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расширение поля взаимодействия с медиатекстом.</w:t>
      </w:r>
    </w:p>
    <w:p>
      <w:pPr>
        <w:pStyle w:val="Normal"/>
        <w:spacing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r>
        <w:br w:type="page"/>
      </w:r>
    </w:p>
    <w:p>
      <w:pPr>
        <w:pStyle w:val="Normal"/>
        <w:spacing w:lineRule="auto" w:line="240" w:before="0" w:after="0"/>
        <w:ind w:left="0" w:right="0" w:firstLine="567"/>
        <w:jc w:val="both"/>
        <w:rPr/>
      </w:pPr>
      <w:r>
        <w:rPr>
          <w:rFonts w:cs="Times New Roman" w:ascii="Times New Roman" w:hAnsi="Times New Roman"/>
          <w:b/>
          <w:bCs/>
          <w:caps/>
          <w:sz w:val="28"/>
          <w:szCs w:val="28"/>
          <w:lang w:val="ru-RU"/>
        </w:rPr>
        <w:t>7. Шаблон для описания опыта по формированию медийно-информационной грамотности, 23.11.20</w:t>
      </w:r>
    </w:p>
    <w:p>
      <w:pPr>
        <w:pStyle w:val="Normal"/>
        <w:spacing w:lineRule="auto" w:line="240" w:before="0" w:after="0"/>
        <w:jc w:val="center"/>
        <w:rPr>
          <w:rFonts w:ascii="Times New Roman" w:hAnsi="Times New Roman" w:cs="Times New Roman"/>
          <w:b/>
          <w:b/>
          <w:bCs/>
          <w:caps/>
          <w:sz w:val="28"/>
          <w:szCs w:val="28"/>
          <w:lang w:val="ru-RU"/>
        </w:rPr>
      </w:pPr>
      <w:r>
        <w:rPr>
          <w:rFonts w:cs="Times New Roman" w:ascii="Times New Roman" w:hAnsi="Times New Roman"/>
          <w:b/>
          <w:bCs/>
          <w:caps/>
          <w:sz w:val="28"/>
          <w:szCs w:val="28"/>
          <w:lang w:val="ru-RU"/>
        </w:rPr>
      </w:r>
    </w:p>
    <w:p>
      <w:pPr>
        <w:pStyle w:val="Normal"/>
        <w:numPr>
          <w:ilvl w:val="0"/>
          <w:numId w:val="0"/>
        </w:numPr>
        <w:spacing w:lineRule="auto" w:line="240" w:before="0" w:after="0"/>
        <w:outlineLvl w:val="0"/>
        <w:rPr/>
      </w:pPr>
      <w:r>
        <w:rPr>
          <w:rFonts w:cs="Times New Roman" w:ascii="Times New Roman" w:hAnsi="Times New Roman"/>
          <w:sz w:val="28"/>
          <w:szCs w:val="28"/>
          <w:lang w:val="ru-RU"/>
        </w:rPr>
        <w:t>Фамилия, имя   Тюрина Надия Шамильевна</w:t>
      </w:r>
    </w:p>
    <w:p>
      <w:pPr>
        <w:pStyle w:val="Normal"/>
        <w:spacing w:lineRule="auto" w:line="240" w:before="0" w:after="0"/>
        <w:rPr/>
      </w:pPr>
      <w:r>
        <w:rPr>
          <w:rFonts w:cs="Times New Roman" w:ascii="Times New Roman" w:hAnsi="Times New Roman"/>
          <w:sz w:val="28"/>
          <w:szCs w:val="28"/>
          <w:lang w:val="ru-RU"/>
        </w:rPr>
        <w:t xml:space="preserve">Место работы    Московский городской педагогический университет </w:t>
      </w:r>
    </w:p>
    <w:p>
      <w:pPr>
        <w:pStyle w:val="Normal"/>
        <w:spacing w:lineRule="auto" w:line="240" w:before="0" w:after="0"/>
        <w:rPr/>
      </w:pPr>
      <w:r>
        <w:rPr>
          <w:rFonts w:cs="Times New Roman" w:ascii="Times New Roman" w:hAnsi="Times New Roman"/>
          <w:sz w:val="28"/>
          <w:szCs w:val="28"/>
          <w:lang w:val="ru-RU"/>
        </w:rPr>
        <w:t>Должность          доцент кафедры специальной педагогики и комплексной реабилитации</w:t>
      </w:r>
    </w:p>
    <w:p>
      <w:pPr>
        <w:pStyle w:val="Normal"/>
        <w:spacing w:lineRule="auto" w:line="240" w:before="0" w:after="0"/>
        <w:rPr/>
      </w:pPr>
      <w:r>
        <w:rPr>
          <w:rFonts w:cs="Times New Roman" w:ascii="Times New Roman" w:hAnsi="Times New Roman"/>
          <w:sz w:val="28"/>
          <w:szCs w:val="28"/>
          <w:lang w:val="ru-RU"/>
        </w:rPr>
        <w:t>Страна                  РФ</w:t>
      </w:r>
    </w:p>
    <w:p>
      <w:pPr>
        <w:pStyle w:val="Normal"/>
        <w:spacing w:lineRule="auto" w:line="240" w:before="0" w:after="0"/>
        <w:rPr/>
      </w:pPr>
      <w:r>
        <w:rPr>
          <w:rFonts w:cs="Times New Roman" w:ascii="Times New Roman" w:hAnsi="Times New Roman"/>
          <w:sz w:val="28"/>
          <w:szCs w:val="28"/>
          <w:lang w:val="ru-RU"/>
        </w:rPr>
        <w:t xml:space="preserve">Электронный адрес     </w:t>
      </w:r>
      <w:hyperlink r:id="rId94">
        <w:r>
          <w:rPr>
            <w:rStyle w:val="Style16"/>
            <w:rFonts w:cs="Times New Roman" w:ascii="Times New Roman" w:hAnsi="Times New Roman"/>
            <w:sz w:val="28"/>
            <w:szCs w:val="28"/>
          </w:rPr>
          <w:t>tjurinansh</w:t>
        </w:r>
      </w:hyperlink>
      <w:hyperlink r:id="rId95">
        <w:r>
          <w:rPr>
            <w:rStyle w:val="Style16"/>
            <w:rFonts w:cs="Times New Roman" w:ascii="Times New Roman" w:hAnsi="Times New Roman"/>
            <w:sz w:val="28"/>
            <w:szCs w:val="28"/>
            <w:lang w:val="ru-RU"/>
          </w:rPr>
          <w:t>@</w:t>
        </w:r>
      </w:hyperlink>
      <w:hyperlink r:id="rId96">
        <w:r>
          <w:rPr>
            <w:rStyle w:val="Style16"/>
            <w:rFonts w:cs="Times New Roman" w:ascii="Times New Roman" w:hAnsi="Times New Roman"/>
            <w:sz w:val="28"/>
            <w:szCs w:val="28"/>
          </w:rPr>
          <w:t>mgpu</w:t>
        </w:r>
      </w:hyperlink>
      <w:hyperlink r:id="rId97">
        <w:r>
          <w:rPr>
            <w:rStyle w:val="Style16"/>
            <w:rFonts w:cs="Times New Roman" w:ascii="Times New Roman" w:hAnsi="Times New Roman"/>
            <w:sz w:val="28"/>
            <w:szCs w:val="28"/>
            <w:lang w:val="ru-RU"/>
          </w:rPr>
          <w:t>.</w:t>
        </w:r>
      </w:hyperlink>
      <w:hyperlink r:id="rId98">
        <w:r>
          <w:rPr>
            <w:rStyle w:val="Style16"/>
            <w:rFonts w:cs="Times New Roman" w:ascii="Times New Roman" w:hAnsi="Times New Roman"/>
            <w:sz w:val="28"/>
            <w:szCs w:val="28"/>
          </w:rPr>
          <w:t>ru</w:t>
        </w:r>
      </w:hyperlink>
      <w:r>
        <w:rPr>
          <w:rFonts w:cs="Times New Roman" w:ascii="Times New Roman" w:hAnsi="Times New Roman"/>
          <w:sz w:val="28"/>
          <w:szCs w:val="28"/>
          <w:lang w:val="ru-RU"/>
        </w:rPr>
        <w:t xml:space="preserve"> </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i/>
          <w:iCs/>
          <w:sz w:val="28"/>
          <w:szCs w:val="28"/>
          <w:lang w:val="ru-RU"/>
        </w:rPr>
        <w:t>Краткое описание вашей практики (кто, что, где, когда, в каких условиях, с каким результатом), ссылки на дополнительную информацию</w:t>
      </w:r>
    </w:p>
    <w:p>
      <w:pPr>
        <w:pStyle w:val="Normal"/>
        <w:spacing w:lineRule="auto" w:line="240" w:before="0" w:after="0"/>
        <w:rPr>
          <w:rFonts w:ascii="Times New Roman" w:hAnsi="Times New Roman" w:cs="Times New Roman"/>
          <w:i/>
          <w:i/>
          <w:iCs/>
          <w:sz w:val="28"/>
          <w:szCs w:val="28"/>
          <w:lang w:val="ru-RU"/>
        </w:rPr>
      </w:pPr>
      <w:r>
        <w:rPr>
          <w:rFonts w:cs="Times New Roman" w:ascii="Times New Roman" w:hAnsi="Times New Roman"/>
          <w:i/>
          <w:iCs/>
          <w:sz w:val="28"/>
          <w:szCs w:val="28"/>
          <w:lang w:val="ru-RU"/>
        </w:rPr>
      </w:r>
    </w:p>
    <w:p>
      <w:pPr>
        <w:pStyle w:val="Normal"/>
        <w:spacing w:lineRule="auto" w:line="240" w:before="0" w:after="0"/>
        <w:jc w:val="both"/>
        <w:rPr/>
      </w:pPr>
      <w:r>
        <w:rPr>
          <w:rFonts w:cs="Times New Roman" w:ascii="Times New Roman" w:hAnsi="Times New Roman"/>
          <w:sz w:val="28"/>
          <w:szCs w:val="28"/>
          <w:lang w:val="ru-RU"/>
        </w:rPr>
        <w:t xml:space="preserve">С 2017 года в Московском городском педагогическом университете реализую курс «Образ Другого в кинематографе», одной из задач которого является формирование у будущих педагогов медиа-информационной грамотности на проблематике всех аспектов функционирования человека с ограниченными возможностями здоровья и/или инвалидностью. Курс реализуется как элективный со студентами профиля подготовки «Специальное (дефектологическое) образование» (2018-2020), а также со студентами «Педагогическое образование» (2018 год). На экспериментальном уровне парциально элементы курса интегрировались в общеуниверситетский курс «Основы специальной педагогики и психологии», который читался студентам всех направлений подготовки профиля «Педагогическое образование» (2008-2020). </w:t>
      </w:r>
    </w:p>
    <w:p>
      <w:pPr>
        <w:pStyle w:val="Normal"/>
        <w:spacing w:lineRule="auto" w:line="240" w:before="0" w:after="0"/>
        <w:jc w:val="both"/>
        <w:rPr/>
      </w:pPr>
      <w:r>
        <w:rPr>
          <w:rFonts w:cs="Times New Roman" w:ascii="Times New Roman" w:hAnsi="Times New Roman"/>
          <w:sz w:val="28"/>
          <w:szCs w:val="28"/>
          <w:lang w:val="ru-RU"/>
        </w:rPr>
        <w:t xml:space="preserve">В контексте медиаобразовательных задач данный элективный курс позволяет сформировать у студентов способность: </w:t>
      </w:r>
    </w:p>
    <w:p>
      <w:pPr>
        <w:pStyle w:val="Normal"/>
        <w:numPr>
          <w:ilvl w:val="0"/>
          <w:numId w:val="2"/>
        </w:numPr>
        <w:spacing w:lineRule="auto" w:line="240" w:before="0" w:after="0"/>
        <w:jc w:val="both"/>
        <w:rPr/>
      </w:pPr>
      <w:r>
        <w:rPr>
          <w:rFonts w:cs="Times New Roman" w:ascii="Times New Roman" w:hAnsi="Times New Roman"/>
          <w:sz w:val="28"/>
          <w:szCs w:val="28"/>
          <w:lang w:val="ru-RU"/>
        </w:rPr>
        <w:t xml:space="preserve">понимать влияние медиапродукции (кино, художественных текстов и др.) на формируемый в обществе образ человека с ОВЗ и инвалидностью; </w:t>
      </w:r>
    </w:p>
    <w:p>
      <w:pPr>
        <w:pStyle w:val="Normal"/>
        <w:numPr>
          <w:ilvl w:val="0"/>
          <w:numId w:val="2"/>
        </w:numPr>
        <w:spacing w:lineRule="auto" w:line="240" w:before="0" w:after="0"/>
        <w:jc w:val="both"/>
        <w:rPr/>
      </w:pPr>
      <w:r>
        <w:rPr>
          <w:rFonts w:cs="Times New Roman" w:ascii="Times New Roman" w:hAnsi="Times New Roman"/>
          <w:sz w:val="28"/>
          <w:szCs w:val="28"/>
          <w:lang w:val="ru-RU"/>
        </w:rPr>
        <w:t xml:space="preserve">принимать самостоятельные решения на основе критического анализа медиапродукции в отношении круга проблем, которые характерны для изучаемого феномена; </w:t>
      </w:r>
    </w:p>
    <w:p>
      <w:pPr>
        <w:pStyle w:val="Normal"/>
        <w:numPr>
          <w:ilvl w:val="0"/>
          <w:numId w:val="2"/>
        </w:numPr>
        <w:spacing w:lineRule="auto" w:line="240" w:before="0" w:after="0"/>
        <w:jc w:val="both"/>
        <w:rPr/>
      </w:pPr>
      <w:r>
        <w:rPr>
          <w:rFonts w:cs="Times New Roman" w:ascii="Times New Roman" w:hAnsi="Times New Roman"/>
          <w:sz w:val="28"/>
          <w:szCs w:val="28"/>
          <w:lang w:val="ru-RU"/>
        </w:rPr>
        <w:t xml:space="preserve">получать новую информацию обо всех аспектах жизнедеятельности лиц с ОВЗ и инвалидностью, и их социальным контекстом;  </w:t>
      </w:r>
    </w:p>
    <w:p>
      <w:pPr>
        <w:pStyle w:val="Normal"/>
        <w:numPr>
          <w:ilvl w:val="0"/>
          <w:numId w:val="2"/>
        </w:numPr>
        <w:spacing w:lineRule="auto" w:line="240" w:before="0" w:after="0"/>
        <w:jc w:val="both"/>
        <w:rPr/>
      </w:pPr>
      <w:r>
        <w:rPr>
          <w:rFonts w:cs="Times New Roman" w:ascii="Times New Roman" w:hAnsi="Times New Roman"/>
          <w:sz w:val="28"/>
          <w:szCs w:val="28"/>
          <w:lang w:val="ru-RU"/>
        </w:rPr>
        <w:t xml:space="preserve">инициировать и поддерживать ценности инклюзивного сообщества, в котором признается многообразие и вариативность человеческих проявлений;  </w:t>
      </w:r>
    </w:p>
    <w:p>
      <w:pPr>
        <w:pStyle w:val="Normal"/>
        <w:numPr>
          <w:ilvl w:val="0"/>
          <w:numId w:val="2"/>
        </w:numPr>
        <w:spacing w:lineRule="auto" w:line="240" w:before="0" w:after="0"/>
        <w:jc w:val="both"/>
        <w:rPr/>
      </w:pPr>
      <w:r>
        <w:rPr>
          <w:rFonts w:cs="Times New Roman" w:ascii="Times New Roman" w:hAnsi="Times New Roman"/>
          <w:sz w:val="28"/>
          <w:szCs w:val="28"/>
          <w:lang w:val="ru-RU"/>
        </w:rPr>
        <w:t xml:space="preserve">поддерживать публичный дискурс о проблеме нетипичного развития и всех аспектов, связанных с данным феноменом; </w:t>
      </w:r>
    </w:p>
    <w:p>
      <w:pPr>
        <w:pStyle w:val="Normal"/>
        <w:numPr>
          <w:ilvl w:val="0"/>
          <w:numId w:val="2"/>
        </w:numPr>
        <w:spacing w:lineRule="auto" w:line="240" w:before="0" w:after="0"/>
        <w:jc w:val="both"/>
        <w:rPr/>
      </w:pPr>
      <w:r>
        <w:rPr>
          <w:rFonts w:cs="Times New Roman" w:ascii="Times New Roman" w:hAnsi="Times New Roman"/>
          <w:sz w:val="28"/>
          <w:szCs w:val="28"/>
          <w:lang w:val="ru-RU"/>
        </w:rPr>
        <w:t xml:space="preserve">через тематическую медиапродукцию осознавать значимость и необходимость обучения на протяжении всей жизни; </w:t>
      </w:r>
    </w:p>
    <w:p>
      <w:pPr>
        <w:pStyle w:val="Normal"/>
        <w:numPr>
          <w:ilvl w:val="0"/>
          <w:numId w:val="2"/>
        </w:numPr>
        <w:spacing w:lineRule="auto" w:line="240" w:before="0" w:after="0"/>
        <w:jc w:val="both"/>
        <w:rPr/>
      </w:pPr>
      <w:r>
        <w:rPr>
          <w:rFonts w:cs="Times New Roman" w:ascii="Times New Roman" w:hAnsi="Times New Roman"/>
          <w:sz w:val="28"/>
          <w:szCs w:val="28"/>
          <w:lang w:val="ru-RU"/>
        </w:rPr>
        <w:t xml:space="preserve">создавать медийный контент во всех аспектах функционирования лиц с ОВЗ и инвалидностью; </w:t>
      </w:r>
    </w:p>
    <w:p>
      <w:pPr>
        <w:pStyle w:val="Normal"/>
        <w:numPr>
          <w:ilvl w:val="0"/>
          <w:numId w:val="2"/>
        </w:numPr>
        <w:spacing w:lineRule="auto" w:line="240" w:before="0" w:after="0"/>
        <w:jc w:val="both"/>
        <w:rPr/>
      </w:pPr>
      <w:r>
        <w:rPr>
          <w:rFonts w:cs="Times New Roman" w:ascii="Times New Roman" w:hAnsi="Times New Roman"/>
          <w:sz w:val="28"/>
          <w:szCs w:val="28"/>
          <w:lang w:val="ru-RU"/>
        </w:rPr>
        <w:t xml:space="preserve">использовать медиасредства для творческого самовыражения; </w:t>
      </w:r>
    </w:p>
    <w:p>
      <w:pPr>
        <w:pStyle w:val="Normal"/>
        <w:numPr>
          <w:ilvl w:val="0"/>
          <w:numId w:val="2"/>
        </w:numPr>
        <w:spacing w:lineRule="auto" w:line="240" w:before="0" w:after="0"/>
        <w:jc w:val="both"/>
        <w:rPr/>
      </w:pPr>
      <w:r>
        <w:rPr>
          <w:rFonts w:cs="Times New Roman" w:ascii="Times New Roman" w:hAnsi="Times New Roman"/>
          <w:sz w:val="28"/>
          <w:szCs w:val="28"/>
          <w:lang w:val="ru-RU"/>
        </w:rPr>
        <w:t xml:space="preserve">демонстрировать адекватную гражданскую позицию в отношении лиц с ОВЗ и инвалидностью.  </w:t>
      </w:r>
    </w:p>
    <w:p>
      <w:pPr>
        <w:pStyle w:val="Normal"/>
        <w:spacing w:lineRule="auto" w:line="240" w:before="0" w:after="0"/>
        <w:jc w:val="both"/>
        <w:rPr/>
      </w:pPr>
      <w:r>
        <w:rPr>
          <w:rFonts w:cs="Times New Roman" w:ascii="Times New Roman" w:hAnsi="Times New Roman"/>
          <w:sz w:val="28"/>
          <w:szCs w:val="28"/>
          <w:lang w:val="ru-RU"/>
        </w:rPr>
        <w:t xml:space="preserve">Реализация курса предполагает просмотр тематических художественных и документальных фильмов; групповые обсуждения (свободные и направляемые); проблемно-ситуативный, этический, эстетический анализ медиапродукта; рефлексия в эссе на свободные и заданные темы. </w:t>
      </w:r>
    </w:p>
    <w:p>
      <w:pPr>
        <w:pStyle w:val="Normal"/>
        <w:spacing w:lineRule="auto" w:line="240" w:before="0" w:after="0"/>
        <w:jc w:val="both"/>
        <w:rPr/>
      </w:pPr>
      <w:r>
        <w:rPr>
          <w:rFonts w:cs="Times New Roman" w:ascii="Times New Roman" w:hAnsi="Times New Roman"/>
          <w:sz w:val="28"/>
          <w:szCs w:val="28"/>
          <w:lang w:val="ru-RU"/>
        </w:rPr>
        <w:t xml:space="preserve">Опыт реализации курса и его элементов показал высокую мотивацию студенческой аудитории на непривычный лекционный формат; способствовал формированию диалогового пространства, в котором каждое мнение было услышано; стимулировал интерес к теме занятий, побуждал поиск новой информации (дополнительной, например чтение профессиональной критики и рецензий; автобиографий персонажей и т.д.); способствовал инициации новых обсуждений и просмотров; для части студенческой аудитории это было первое обращение к данной теме и соответственно были достигнуты цели просвещения. В целом студенческая аудитория позитивно отнеслась к формату и высказывала мнение о необходимости более широкого внедрения курса как на уровень старшей ступени школы, так и на распространение опыта в непедагогические Вузы. </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i/>
          <w:iCs/>
          <w:sz w:val="28"/>
          <w:szCs w:val="28"/>
          <w:lang w:val="ru-RU"/>
        </w:rPr>
        <w:t>Рекомендации по эффективным путям интеграции МИГ в педагогическое образование и повышение квалификации</w:t>
      </w:r>
    </w:p>
    <w:p>
      <w:pPr>
        <w:pStyle w:val="Normal"/>
        <w:spacing w:lineRule="auto" w:line="240" w:before="0" w:after="0"/>
        <w:jc w:val="both"/>
        <w:rPr/>
      </w:pPr>
      <w:r>
        <w:rPr>
          <w:rFonts w:cs="Times New Roman" w:ascii="Times New Roman" w:hAnsi="Times New Roman"/>
          <w:sz w:val="28"/>
          <w:szCs w:val="28"/>
          <w:lang w:val="ru-RU"/>
        </w:rPr>
        <w:t xml:space="preserve">Данный курс может быть интегрирован в программу подготовки студентов по направлениям «Педагогическое образование», «Психолого-педагогическое образование» как элективный или курс по выбору. На уровне реализации программ повышения квалификации курс также может быть использован как в медиаобразовательных целях, так и целях формирования инклюзивной компетентности педагогов. </w:t>
      </w:r>
      <w:bookmarkStart w:id="3" w:name="_Hlk56448812"/>
      <w:bookmarkStart w:id="4" w:name="_Hlk56448742"/>
      <w:bookmarkEnd w:id="3"/>
      <w:bookmarkEnd w:id="4"/>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i/>
          <w:iCs/>
          <w:sz w:val="28"/>
          <w:szCs w:val="28"/>
          <w:lang w:val="ru-RU"/>
        </w:rPr>
        <w:t>На уровне политики и стратегии системы образования</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pPr>
      <w:r>
        <w:rPr>
          <w:rFonts w:cs="Times New Roman" w:ascii="Times New Roman" w:hAnsi="Times New Roman"/>
          <w:sz w:val="28"/>
          <w:szCs w:val="28"/>
          <w:lang w:val="ru-RU"/>
        </w:rPr>
        <w:t xml:space="preserve">Ценности инклюзивного образования сегодня являются приоритетными для образовательной политики как на уровне теории, так и на уровне практики. Однако необходимо использовать эффективные современные инструменты, которые способны решать одновременно комплекс задач. Курс «Образ Другого в кинематографе» может являться таковым, решая задачи формирования инклюзивной компетентности педагогов с использованием средств и подходов медиаобразования. </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0"/>
        </w:numPr>
        <w:spacing w:lineRule="auto" w:line="240" w:before="0" w:after="0"/>
        <w:outlineLvl w:val="0"/>
        <w:rPr/>
      </w:pPr>
      <w:r>
        <w:rPr>
          <w:rFonts w:cs="Times New Roman" w:ascii="Times New Roman" w:hAnsi="Times New Roman"/>
          <w:i/>
          <w:iCs/>
          <w:sz w:val="28"/>
          <w:szCs w:val="28"/>
          <w:lang w:val="ru-RU"/>
        </w:rPr>
        <w:t>На уровне отдельного университета или организации</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pPr>
      <w:r>
        <w:rPr>
          <w:rFonts w:cs="Times New Roman" w:ascii="Times New Roman" w:hAnsi="Times New Roman"/>
          <w:sz w:val="28"/>
          <w:szCs w:val="28"/>
          <w:lang w:val="ru-RU"/>
        </w:rPr>
        <w:t xml:space="preserve">Данный курс может быть интегрирован в программу подготовки студентов по направлениям «Педагогическое образование», «Психолого-педагогическое образование» как элективный или курс по выбору. На уровне реализации программ повышения квалификации курс также может быть использован как в медиаобразовательных целях, так и целях формирования инклюзивной компетентности педагогов. </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0"/>
        </w:numPr>
        <w:spacing w:lineRule="auto" w:line="240" w:before="0" w:after="0"/>
        <w:outlineLvl w:val="0"/>
        <w:rPr/>
      </w:pPr>
      <w:r>
        <w:rPr>
          <w:rFonts w:cs="Times New Roman" w:ascii="Times New Roman" w:hAnsi="Times New Roman"/>
          <w:i/>
          <w:iCs/>
          <w:sz w:val="28"/>
          <w:szCs w:val="28"/>
          <w:lang w:val="ru-RU"/>
        </w:rPr>
        <w:t>На уровне отдельного специалиста</w:t>
      </w:r>
    </w:p>
    <w:p>
      <w:pPr>
        <w:pStyle w:val="Normal"/>
        <w:numPr>
          <w:ilvl w:val="0"/>
          <w:numId w:val="0"/>
        </w:numPr>
        <w:spacing w:lineRule="auto" w:line="240" w:before="0" w:after="0"/>
        <w:outlineLvl w:val="0"/>
        <w:rPr/>
      </w:pPr>
      <w:r>
        <w:rPr>
          <w:rFonts w:cs="Times New Roman" w:ascii="Times New Roman" w:hAnsi="Times New Roman"/>
          <w:sz w:val="28"/>
          <w:szCs w:val="28"/>
          <w:lang w:val="ru-RU"/>
        </w:rPr>
        <w:t>Курс может быть освоен в онлайн формате (в планах)</w:t>
      </w:r>
    </w:p>
    <w:p>
      <w:pPr>
        <w:pStyle w:val="Normal"/>
        <w:spacing w:lineRule="auto" w:line="240" w:before="0" w:after="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numPr>
          <w:ilvl w:val="0"/>
          <w:numId w:val="0"/>
        </w:numPr>
        <w:spacing w:lineRule="auto" w:line="240" w:before="0" w:after="0"/>
        <w:outlineLvl w:val="0"/>
        <w:rPr/>
      </w:pPr>
      <w:r>
        <w:rPr>
          <w:rFonts w:cs="Times New Roman" w:ascii="Times New Roman" w:hAnsi="Times New Roman"/>
          <w:sz w:val="28"/>
          <w:szCs w:val="28"/>
          <w:lang w:val="ru-RU"/>
        </w:rPr>
        <w:t>Ссылки на опыт в информационной среде</w:t>
      </w:r>
    </w:p>
    <w:p>
      <w:pPr>
        <w:pStyle w:val="Normal"/>
        <w:numPr>
          <w:ilvl w:val="0"/>
          <w:numId w:val="3"/>
        </w:numPr>
        <w:spacing w:lineRule="auto" w:line="240" w:before="0" w:after="0"/>
        <w:jc w:val="both"/>
        <w:outlineLvl w:val="0"/>
        <w:rPr/>
      </w:pPr>
      <w:r>
        <w:rPr>
          <w:rFonts w:cs="Times New Roman" w:ascii="Times New Roman" w:hAnsi="Times New Roman"/>
          <w:sz w:val="28"/>
          <w:szCs w:val="28"/>
          <w:lang w:val="ru-RU"/>
        </w:rPr>
        <w:t>Мастер-класс №Образ Другого в кинематографе» Международный Московский образовательный салон 2018, зал Выготский https://youtu.be/NxMFwyPLN24</w:t>
      </w:r>
    </w:p>
    <w:p>
      <w:pPr>
        <w:pStyle w:val="Normal"/>
        <w:numPr>
          <w:ilvl w:val="0"/>
          <w:numId w:val="3"/>
        </w:numPr>
        <w:spacing w:lineRule="auto" w:line="240" w:before="0" w:after="0"/>
        <w:jc w:val="both"/>
        <w:rPr/>
      </w:pPr>
      <w:r>
        <w:rPr>
          <w:rFonts w:cs="Times New Roman" w:ascii="Times New Roman" w:hAnsi="Times New Roman"/>
          <w:sz w:val="28"/>
          <w:szCs w:val="28"/>
          <w:lang w:val="ru-RU"/>
        </w:rPr>
        <w:t xml:space="preserve">21.11.2019   Мастер-класс «Кинематограф как ресурс формирования принимающего общества» деловая программа </w:t>
      </w:r>
      <w:r>
        <w:rPr>
          <w:rFonts w:cs="Times New Roman" w:ascii="Times New Roman" w:hAnsi="Times New Roman"/>
          <w:sz w:val="28"/>
          <w:szCs w:val="28"/>
        </w:rPr>
        <w:t>V</w:t>
      </w:r>
      <w:r>
        <w:rPr>
          <w:rFonts w:cs="Times New Roman" w:ascii="Times New Roman" w:hAnsi="Times New Roman"/>
          <w:sz w:val="28"/>
          <w:szCs w:val="28"/>
          <w:lang w:val="ru-RU"/>
        </w:rPr>
        <w:t xml:space="preserve"> Национальный чемпионат «Абилимпикс» </w:t>
      </w:r>
      <w:r>
        <w:rPr>
          <w:rFonts w:cs="Times New Roman" w:ascii="Times New Roman" w:hAnsi="Times New Roman"/>
          <w:sz w:val="28"/>
          <w:szCs w:val="28"/>
        </w:rPr>
        <w:t>V</w:t>
      </w:r>
      <w:r>
        <w:rPr>
          <w:rFonts w:cs="Times New Roman" w:ascii="Times New Roman" w:hAnsi="Times New Roman"/>
          <w:sz w:val="28"/>
          <w:szCs w:val="28"/>
          <w:lang w:val="ru-RU"/>
        </w:rPr>
        <w:t xml:space="preserve"> Московский чемпионат «Абилимпикс» </w:t>
      </w:r>
      <w:hyperlink r:id="rId99">
        <w:r>
          <w:rPr>
            <w:rStyle w:val="Style16"/>
            <w:rFonts w:cs="Times New Roman" w:ascii="Times New Roman" w:hAnsi="Times New Roman"/>
            <w:sz w:val="28"/>
            <w:szCs w:val="28"/>
            <w:lang w:val="ru-RU"/>
          </w:rPr>
          <w:t>https://dszn.ru/uploads/editor/f5/dc/%D0%90%D0%B1%D0%B8%D0%BB%D0%B8%D0%BC%D0%BF%D0%B8%D0%BA%D1%81%202019.%20%D0%A0%D0%B0%D1%81%D0%BF%D0%B8%D1%81%D0%B0%D0%BD%D0%B8%D0%B5.pdf</w:t>
        </w:r>
      </w:hyperlink>
      <w:r>
        <w:rPr>
          <w:rFonts w:cs="Times New Roman" w:ascii="Times New Roman" w:hAnsi="Times New Roman"/>
          <w:sz w:val="28"/>
          <w:szCs w:val="28"/>
          <w:lang w:val="ru-RU"/>
        </w:rPr>
        <w:t xml:space="preserve"> </w:t>
      </w:r>
    </w:p>
    <w:p>
      <w:pPr>
        <w:pStyle w:val="Normal"/>
        <w:numPr>
          <w:ilvl w:val="0"/>
          <w:numId w:val="3"/>
        </w:numPr>
        <w:spacing w:lineRule="auto" w:line="240" w:before="0" w:after="0"/>
        <w:jc w:val="both"/>
        <w:rPr/>
      </w:pPr>
      <w:r>
        <w:rPr>
          <w:rFonts w:cs="Times New Roman" w:ascii="Times New Roman" w:hAnsi="Times New Roman"/>
          <w:sz w:val="28"/>
          <w:szCs w:val="28"/>
          <w:lang w:val="ru-RU"/>
        </w:rPr>
        <w:t xml:space="preserve">Деловая программа регионального чемпионата «Абилимпикс» Республики Карелия 28 апреля 2018 года  </w:t>
      </w:r>
      <w:hyperlink r:id="rId100">
        <w:r>
          <w:rPr>
            <w:rStyle w:val="Style16"/>
            <w:rFonts w:cs="Times New Roman" w:ascii="Times New Roman" w:hAnsi="Times New Roman"/>
            <w:sz w:val="28"/>
            <w:szCs w:val="28"/>
            <w:lang w:val="ru-RU"/>
          </w:rPr>
          <w:t>https://youtu.be/NV2BabMtc2c?t=166</w:t>
        </w:r>
      </w:hyperlink>
    </w:p>
    <w:p>
      <w:pPr>
        <w:pStyle w:val="Normal"/>
        <w:numPr>
          <w:ilvl w:val="0"/>
          <w:numId w:val="3"/>
        </w:numPr>
        <w:spacing w:lineRule="auto" w:line="240" w:before="0" w:after="0"/>
        <w:jc w:val="both"/>
        <w:rPr/>
      </w:pPr>
      <w:r>
        <w:rPr>
          <w:rFonts w:cs="Times New Roman" w:ascii="Times New Roman" w:hAnsi="Times New Roman"/>
          <w:sz w:val="28"/>
          <w:szCs w:val="28"/>
          <w:lang w:val="ru-RU"/>
        </w:rPr>
        <w:t xml:space="preserve">Личная страница в фб </w:t>
      </w:r>
      <w:hyperlink r:id="rId101">
        <w:r>
          <w:rPr>
            <w:rStyle w:val="Style16"/>
            <w:rFonts w:cs="Times New Roman" w:ascii="Times New Roman" w:hAnsi="Times New Roman"/>
            <w:sz w:val="28"/>
            <w:szCs w:val="28"/>
            <w:lang w:val="ru-RU"/>
          </w:rPr>
          <w:t>https://www.facebook.com/Nadia_another_cinema-110999960797001/notifications</w:t>
        </w:r>
      </w:hyperlink>
      <w:r>
        <w:rPr>
          <w:rFonts w:cs="Times New Roman" w:ascii="Times New Roman" w:hAnsi="Times New Roman"/>
          <w:sz w:val="28"/>
          <w:szCs w:val="28"/>
          <w:lang w:val="ru-RU"/>
        </w:rPr>
        <w:t xml:space="preserve"> </w:t>
      </w:r>
    </w:p>
    <w:p>
      <w:pPr>
        <w:pStyle w:val="Normal"/>
        <w:spacing w:lineRule="auto" w:line="240" w:before="0" w:after="0"/>
        <w:ind w:left="720" w:right="0" w:hanging="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rPr/>
      </w:pPr>
      <w:r>
        <w:rPr>
          <w:rFonts w:cs="Times New Roman" w:ascii="Times New Roman" w:hAnsi="Times New Roman"/>
          <w:sz w:val="28"/>
          <w:szCs w:val="28"/>
          <w:lang w:val="ru-RU"/>
        </w:rPr>
        <w:t>Хотите ли вы, чтобы ваше имя и название организации были упомянуты в публикации: Да</w:t>
      </w:r>
    </w:p>
    <w:p>
      <w:pPr>
        <w:pStyle w:val="Normal"/>
        <w:spacing w:lineRule="auto" w:line="240" w:before="0" w:after="0"/>
        <w:rPr>
          <w:rFonts w:cs="Times New Roman"/>
          <w:lang w:val="ru-RU"/>
        </w:rPr>
      </w:pPr>
      <w:r>
        <w:rPr>
          <w:rFonts w:cs="Times New Roman"/>
          <w:lang w:val="ru-RU"/>
        </w:rPr>
      </w:r>
    </w:p>
    <w:p>
      <w:pPr>
        <w:pStyle w:val="Normal"/>
        <w:spacing w:lineRule="auto" w:line="240" w:before="0" w:after="0"/>
        <w:ind w:firstLine="709"/>
        <w:jc w:val="both"/>
        <w:rPr/>
      </w:pPr>
      <w:r>
        <w:rPr>
          <w:rFonts w:cs="Times New Roman" w:ascii="Times New Roman" w:hAnsi="Times New Roman"/>
          <w:b w:val="false"/>
          <w:bCs w:val="false"/>
          <w:i/>
          <w:iCs/>
          <w:sz w:val="28"/>
          <w:szCs w:val="28"/>
          <w:lang w:val="ru-RU"/>
        </w:rPr>
        <w:t>Комментарий: чуть бы почётче, как и что было сделано, в формате рецепта, чтобы другие коллеги могли воспроизвести этот опыт.</w:t>
      </w:r>
    </w:p>
    <w:p>
      <w:pPr>
        <w:pStyle w:val="Normal"/>
        <w:widowControl/>
        <w:bidi w:val="0"/>
        <w:spacing w:lineRule="auto" w:line="259" w:before="0" w:after="160"/>
        <w:ind w:left="0" w:right="0"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59" w:before="0" w:after="160"/>
        <w:ind w:left="0" w:right="0" w:firstLine="567"/>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lang w:eastAsia="ru-RU"/>
        </w:rPr>
      </w:pPr>
      <w:r>
        <w:rPr>
          <w:rFonts w:eastAsia="Times New Roman" w:cs="Times New Roman" w:ascii="Times New Roman" w:hAnsi="Times New Roman"/>
          <w:b/>
          <w:bCs/>
          <w:i/>
          <w:iCs/>
          <w:color w:val="000000"/>
          <w:sz w:val="28"/>
          <w:szCs w:val="28"/>
          <w:lang w:eastAsia="ru-RU"/>
        </w:rPr>
      </w:r>
    </w:p>
    <w:p>
      <w:pPr>
        <w:pStyle w:val="Normal"/>
        <w:spacing w:lineRule="auto" w:line="360" w:before="0" w:after="0"/>
        <w:ind w:firstLine="709"/>
        <w:jc w:val="right"/>
        <w:rPr/>
      </w:pPr>
      <w:r>
        <w:rPr/>
      </w:r>
    </w:p>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7"/>
        <w:widowControl/>
        <w:bidi w:val="0"/>
        <w:spacing w:lineRule="auto" w:line="240" w:before="0" w:after="0"/>
        <w:ind w:left="0" w:right="0" w:firstLine="567"/>
        <w:jc w:val="left"/>
        <w:rPr/>
      </w:pPr>
      <w:r>
        <w:rPr>
          <w:rStyle w:val="Style18"/>
        </w:rPr>
        <w:footnoteRef/>
      </w:r>
      <w:r>
        <w:rPr>
          <w:rFonts w:ascii="Times New Roman" w:hAnsi="Times New Roman"/>
          <w:sz w:val="24"/>
          <w:szCs w:val="24"/>
        </w:rPr>
        <w:t xml:space="preserve"> </w:t>
      </w:r>
      <w:r>
        <w:rPr>
          <w:rFonts w:ascii="Times New Roman" w:hAnsi="Times New Roman"/>
          <w:sz w:val="24"/>
          <w:szCs w:val="24"/>
        </w:rPr>
        <w:t xml:space="preserve">Текст впервые опубликован в журнале «Журналист»: </w:t>
      </w:r>
      <w:hyperlink r:id="rId1">
        <w:r>
          <w:rPr>
            <w:rStyle w:val="Style16"/>
            <w:rFonts w:ascii="Times New Roman" w:hAnsi="Times New Roman"/>
            <w:sz w:val="24"/>
            <w:szCs w:val="24"/>
          </w:rPr>
          <w:t>https://jrnlst.ru/tech-censorship</w:t>
        </w:r>
      </w:hyperlink>
    </w:p>
    <w:p>
      <w:pPr>
        <w:pStyle w:val="Style27"/>
        <w:widowControl/>
        <w:bidi w:val="0"/>
        <w:spacing w:lineRule="auto" w:line="240" w:before="0" w:after="0"/>
        <w:ind w:left="0" w:right="0" w:firstLine="567"/>
        <w:jc w:val="left"/>
        <w:rPr/>
      </w:pPr>
      <w:r>
        <w:rPr/>
      </w:r>
    </w:p>
  </w:footnote>
  <w:footnote w:id="3">
    <w:p>
      <w:pPr>
        <w:pStyle w:val="Style27"/>
        <w:widowControl/>
        <w:bidi w:val="0"/>
        <w:spacing w:lineRule="auto" w:line="240" w:before="0" w:after="0"/>
        <w:ind w:left="0" w:right="0" w:firstLine="567"/>
        <w:jc w:val="both"/>
        <w:rPr/>
      </w:pPr>
      <w:r>
        <w:rPr>
          <w:rStyle w:val="Style18"/>
        </w:rPr>
        <w:footnoteRef/>
      </w:r>
      <w:r>
        <w:rPr/>
        <w:t xml:space="preserve"> </w:t>
      </w:r>
      <w:r>
        <w:rPr>
          <w:rFonts w:cs="Times New Roman" w:ascii="Times New Roman" w:hAnsi="Times New Roman"/>
          <w:i w:val="false"/>
          <w:iCs w:val="false"/>
          <w:sz w:val="24"/>
          <w:szCs w:val="24"/>
        </w:rPr>
        <w:t xml:space="preserve">Эткинд А. </w:t>
      </w:r>
      <w:r>
        <w:rPr>
          <w:rFonts w:cs="Times New Roman" w:ascii="Times New Roman" w:hAnsi="Times New Roman"/>
          <w:sz w:val="24"/>
          <w:szCs w:val="24"/>
        </w:rPr>
        <w:t>Внутренняя колонизация. Имперский опыт России / авторизованный пер. с англ. В. Макарова, 2-ое изд. ‒ М.: Новое литературное обозрение, 2014. ‒ 448 с., илл.</w:t>
      </w:r>
    </w:p>
  </w:footnote>
  <w:footnote w:id="4">
    <w:p>
      <w:pPr>
        <w:pStyle w:val="Style27"/>
        <w:widowControl/>
        <w:bidi w:val="0"/>
        <w:spacing w:lineRule="auto" w:line="240" w:before="0" w:after="0"/>
        <w:ind w:left="0" w:right="0" w:firstLine="567"/>
        <w:jc w:val="both"/>
        <w:rPr/>
      </w:pPr>
      <w:r>
        <w:rPr>
          <w:rStyle w:val="Style18"/>
        </w:rPr>
        <w:footnoteRef/>
      </w:r>
      <w:r>
        <w:rPr/>
        <w:t> </w:t>
      </w:r>
      <w:r>
        <w:rPr>
          <w:rFonts w:cs="Times New Roman" w:ascii="Times New Roman" w:hAnsi="Times New Roman"/>
          <w:i w:val="false"/>
          <w:iCs w:val="false"/>
          <w:sz w:val="24"/>
          <w:szCs w:val="24"/>
        </w:rPr>
        <w:t xml:space="preserve">Стахнева Л.А. </w:t>
      </w:r>
      <w:r>
        <w:rPr>
          <w:rFonts w:cs="Times New Roman" w:ascii="Times New Roman" w:hAnsi="Times New Roman"/>
          <w:sz w:val="24"/>
          <w:szCs w:val="24"/>
        </w:rPr>
        <w:t xml:space="preserve">Понимание субъекта и субъектности в современной психологии [Электронный ресурс] // </w:t>
      </w:r>
      <w:r>
        <w:rPr>
          <w:rFonts w:cs="Times New Roman" w:ascii="Times New Roman" w:hAnsi="Times New Roman"/>
          <w:sz w:val="24"/>
          <w:szCs w:val="24"/>
          <w:lang w:val="en-US"/>
        </w:rPr>
        <w:t>URL</w:t>
      </w:r>
      <w:r>
        <w:rPr>
          <w:rFonts w:cs="Times New Roman" w:ascii="Times New Roman" w:hAnsi="Times New Roman"/>
          <w:sz w:val="24"/>
          <w:szCs w:val="24"/>
        </w:rPr>
        <w:t xml:space="preserve">: </w:t>
      </w:r>
      <w:hyperlink r:id="rId2">
        <w:r>
          <w:rPr>
            <w:rStyle w:val="Style16"/>
            <w:rFonts w:cs="Times New Roman" w:ascii="Times New Roman" w:hAnsi="Times New Roman"/>
            <w:sz w:val="24"/>
            <w:szCs w:val="24"/>
          </w:rPr>
          <w:t>https://cyberleninka.ru/article/n/ponimanie-subekta-i-subektnosti-v-sovremennoy-psihologii/viewer</w:t>
        </w:r>
      </w:hyperlink>
    </w:p>
  </w:footnote>
  <w:footnote w:id="5">
    <w:p>
      <w:pPr>
        <w:pStyle w:val="Style27"/>
        <w:widowControl/>
        <w:bidi w:val="0"/>
        <w:spacing w:lineRule="auto" w:line="240" w:before="0" w:after="0"/>
        <w:ind w:left="0" w:right="0" w:firstLine="567"/>
        <w:jc w:val="both"/>
        <w:rPr/>
      </w:pPr>
      <w:r>
        <w:rPr>
          <w:rStyle w:val="Style18"/>
        </w:rPr>
        <w:footnoteRef/>
      </w:r>
      <w:r>
        <w:rPr>
          <w:sz w:val="24"/>
          <w:szCs w:val="24"/>
        </w:rPr>
        <w:t xml:space="preserve"> </w:t>
      </w:r>
      <w:r>
        <w:rPr>
          <w:rFonts w:cs="Times New Roman" w:ascii="Times New Roman" w:hAnsi="Times New Roman"/>
          <w:i w:val="false"/>
          <w:iCs w:val="false"/>
          <w:sz w:val="24"/>
          <w:szCs w:val="24"/>
        </w:rPr>
        <w:t>Пассов Е.И.</w:t>
      </w:r>
      <w:r>
        <w:rPr>
          <w:rFonts w:cs="Times New Roman" w:ascii="Times New Roman" w:hAnsi="Times New Roman"/>
          <w:sz w:val="24"/>
          <w:szCs w:val="24"/>
        </w:rPr>
        <w:t xml:space="preserve"> Терминосистема методики, или Как мы говорим и пишем. ‒ СПб.: Златоуст, 2009. - С. 123.</w:t>
      </w:r>
    </w:p>
  </w:footnote>
  <w:footnote w:id="6">
    <w:p>
      <w:pPr>
        <w:pStyle w:val="Style27"/>
        <w:widowControl/>
        <w:bidi w:val="0"/>
        <w:spacing w:lineRule="auto" w:line="240" w:before="0" w:after="0"/>
        <w:ind w:left="0" w:right="0" w:firstLine="567"/>
        <w:jc w:val="both"/>
        <w:rPr/>
      </w:pPr>
      <w:r>
        <w:rPr>
          <w:rStyle w:val="Style18"/>
        </w:rPr>
        <w:footnoteRef/>
      </w:r>
      <w:r>
        <w:rPr>
          <w:rFonts w:ascii="Times New Roman" w:hAnsi="Times New Roman"/>
          <w:sz w:val="24"/>
          <w:szCs w:val="24"/>
        </w:rPr>
        <w:t xml:space="preserve"> </w:t>
      </w:r>
      <w:r>
        <w:rPr>
          <w:rFonts w:cs="Times New Roman" w:ascii="Times New Roman" w:hAnsi="Times New Roman"/>
          <w:i/>
          <w:iCs/>
          <w:sz w:val="24"/>
          <w:szCs w:val="24"/>
        </w:rPr>
        <w:t>Мид М.</w:t>
      </w:r>
      <w:r>
        <w:rPr>
          <w:rFonts w:cs="Times New Roman" w:ascii="Times New Roman" w:hAnsi="Times New Roman"/>
          <w:sz w:val="24"/>
          <w:szCs w:val="24"/>
        </w:rPr>
        <w:t xml:space="preserve"> Культура и мир детства. Избранные произведения / пер. с англ. Ю.А. Асеева. ‒ М.: Главная редакция восточной литературы издательства «Наука», 1988. ‒ 429 с., илл.</w:t>
      </w:r>
    </w:p>
  </w:footnote>
  <w:footnote w:id="7">
    <w:p>
      <w:pPr>
        <w:pStyle w:val="Style27"/>
        <w:widowControl/>
        <w:bidi w:val="0"/>
        <w:spacing w:lineRule="auto" w:line="240" w:before="0" w:after="0"/>
        <w:ind w:left="0" w:right="0" w:firstLine="567"/>
        <w:jc w:val="both"/>
        <w:rPr/>
      </w:pPr>
      <w:r>
        <w:rPr>
          <w:rStyle w:val="Style18"/>
        </w:rPr>
        <w:footnoteRef/>
      </w:r>
      <w:r>
        <w:rPr>
          <w:rFonts w:ascii="Times New Roman" w:hAnsi="Times New Roman"/>
          <w:sz w:val="24"/>
          <w:szCs w:val="24"/>
        </w:rPr>
        <w:t xml:space="preserve"> </w:t>
      </w:r>
      <w:r>
        <w:rPr>
          <w:rFonts w:cs="Times New Roman" w:ascii="Times New Roman" w:hAnsi="Times New Roman"/>
          <w:sz w:val="24"/>
          <w:szCs w:val="24"/>
        </w:rPr>
        <w:t>Дженкинс Г. Конвергентная культура. Столкновение старых и новых медиа / пер. с англ. А. Гасилина. ‒ М.: Группа компаний «РИПОЛ классик», 2019. ‒384 с.</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0">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1">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2">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6">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7">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8">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9">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link w:val="a3"/>
    <w:uiPriority w:val="99"/>
    <w:qFormat/>
    <w:rsid w:val="00230fb2"/>
    <w:rPr>
      <w:sz w:val="20"/>
      <w:szCs w:val="20"/>
    </w:rPr>
  </w:style>
  <w:style w:type="character" w:styleId="Style15">
    <w:name w:val="Привязка сноски"/>
    <w:rPr>
      <w:vertAlign w:val="superscript"/>
    </w:rPr>
  </w:style>
  <w:style w:type="character" w:styleId="FootnoteCharacters">
    <w:name w:val="Footnote Characters"/>
    <w:basedOn w:val="DefaultParagraphFont"/>
    <w:uiPriority w:val="99"/>
    <w:semiHidden/>
    <w:unhideWhenUsed/>
    <w:qFormat/>
    <w:rsid w:val="00230fb2"/>
    <w:rPr>
      <w:vertAlign w:val="superscript"/>
    </w:rPr>
  </w:style>
  <w:style w:type="character" w:styleId="Style16">
    <w:name w:val="Интернет-ссылка"/>
    <w:basedOn w:val="DefaultParagraphFont"/>
    <w:uiPriority w:val="99"/>
    <w:unhideWhenUsed/>
    <w:rsid w:val="007849b5"/>
    <w:rPr>
      <w:color w:val="0563C1" w:themeColor="hyperlink"/>
      <w:u w:val="single"/>
    </w:rPr>
  </w:style>
  <w:style w:type="character" w:styleId="UnresolvedMention">
    <w:name w:val="Unresolved Mention"/>
    <w:basedOn w:val="DefaultParagraphFont"/>
    <w:uiPriority w:val="99"/>
    <w:semiHidden/>
    <w:unhideWhenUsed/>
    <w:qFormat/>
    <w:rsid w:val="007849b5"/>
    <w:rPr>
      <w:color w:val="605E5C"/>
      <w:shd w:fill="E1DFDD" w:val="clear"/>
    </w:rPr>
  </w:style>
  <w:style w:type="character" w:styleId="Style17" w:customStyle="1">
    <w:name w:val="Текст выноски Знак"/>
    <w:basedOn w:val="DefaultParagraphFont"/>
    <w:link w:val="a8"/>
    <w:uiPriority w:val="99"/>
    <w:semiHidden/>
    <w:qFormat/>
    <w:rsid w:val="00022c62"/>
    <w:rPr>
      <w:rFonts w:ascii="Segoe UI" w:hAnsi="Segoe UI" w:cs="Segoe UI"/>
      <w:sz w:val="18"/>
      <w:szCs w:val="18"/>
    </w:rPr>
  </w:style>
  <w:style w:type="character" w:styleId="ListLabel1">
    <w:name w:val="ListLabel 1"/>
    <w:qFormat/>
    <w:rPr>
      <w:rFonts w:ascii="Times New Roman" w:hAnsi="Times New Roman" w:cs="Times New Roman"/>
      <w:i/>
      <w:iCs/>
      <w:sz w:val="28"/>
      <w:szCs w:val="28"/>
      <w:lang w:val="en-US"/>
    </w:rPr>
  </w:style>
  <w:style w:type="character" w:styleId="ListLabel2">
    <w:name w:val="ListLabel 2"/>
    <w:qFormat/>
    <w:rPr>
      <w:rFonts w:ascii="Times New Roman" w:hAnsi="Times New Roman" w:cs="Times New Roman"/>
      <w:i/>
      <w:iCs/>
      <w:sz w:val="28"/>
      <w:szCs w:val="28"/>
    </w:rPr>
  </w:style>
  <w:style w:type="character" w:styleId="Style18">
    <w:name w:val="Символ сноски"/>
    <w:qFormat/>
    <w:rPr/>
  </w:style>
  <w:style w:type="character" w:styleId="Style19">
    <w:name w:val="Привязка концевой сноски"/>
    <w:rPr>
      <w:vertAlign w:val="superscript"/>
    </w:rPr>
  </w:style>
  <w:style w:type="character" w:styleId="Style20">
    <w:name w:val="Символ концевой сноски"/>
    <w:qFormat/>
    <w:rPr/>
  </w:style>
  <w:style w:type="character" w:styleId="ListLabel3">
    <w:name w:val="ListLabel 3"/>
    <w:qFormat/>
    <w:rPr>
      <w:rFonts w:ascii="Times New Roman" w:hAnsi="Times New Roman" w:cs="Times New Roman"/>
      <w:i/>
      <w:iCs/>
      <w:sz w:val="28"/>
      <w:szCs w:val="28"/>
      <w:lang w:val="en-US"/>
    </w:rPr>
  </w:style>
  <w:style w:type="character" w:styleId="ListLabel4">
    <w:name w:val="ListLabel 4"/>
    <w:qFormat/>
    <w:rPr>
      <w:rFonts w:ascii="Times New Roman" w:hAnsi="Times New Roman" w:cs="Times New Roman"/>
      <w:i/>
      <w:iCs/>
      <w:sz w:val="28"/>
      <w:szCs w:val="28"/>
    </w:rPr>
  </w:style>
  <w:style w:type="character" w:styleId="ListLabel5">
    <w:name w:val="ListLabel 5"/>
    <w:qFormat/>
    <w:rPr>
      <w:rFonts w:ascii="Times New Roman" w:hAnsi="Times New Roman" w:cs="Times New Roman"/>
      <w:i/>
      <w:iCs/>
      <w:sz w:val="28"/>
      <w:szCs w:val="28"/>
      <w:lang w:val="en-US"/>
    </w:rPr>
  </w:style>
  <w:style w:type="character" w:styleId="ListLabel6">
    <w:name w:val="ListLabel 6"/>
    <w:qFormat/>
    <w:rPr>
      <w:rFonts w:ascii="Times New Roman" w:hAnsi="Times New Roman" w:cs="Times New Roman"/>
      <w:i/>
      <w:iCs/>
      <w:sz w:val="28"/>
      <w:szCs w:val="28"/>
    </w:rPr>
  </w:style>
  <w:style w:type="character" w:styleId="ListLabel7">
    <w:name w:val="ListLabel 7"/>
    <w:qFormat/>
    <w:rPr>
      <w:rFonts w:ascii="Times New Roman" w:hAnsi="Times New Roman" w:cs="Times New Roman"/>
      <w:i/>
      <w:iCs/>
      <w:sz w:val="28"/>
      <w:szCs w:val="28"/>
      <w:lang w:val="en-US"/>
    </w:rPr>
  </w:style>
  <w:style w:type="character" w:styleId="ListLabel8">
    <w:name w:val="ListLabel 8"/>
    <w:qFormat/>
    <w:rPr>
      <w:rFonts w:ascii="Times New Roman" w:hAnsi="Times New Roman" w:cs="Times New Roman"/>
      <w:i/>
      <w:iCs/>
      <w:sz w:val="28"/>
      <w:szCs w:val="28"/>
    </w:rPr>
  </w:style>
  <w:style w:type="character" w:styleId="ListLabel9">
    <w:name w:val="ListLabel 9"/>
    <w:qFormat/>
    <w:rPr>
      <w:rFonts w:ascii="Times New Roman" w:hAnsi="Times New Roman" w:cs="Times New Roman"/>
      <w:i/>
      <w:iCs/>
      <w:sz w:val="28"/>
      <w:szCs w:val="28"/>
      <w:lang w:val="en-US"/>
    </w:rPr>
  </w:style>
  <w:style w:type="character" w:styleId="ListLabel10">
    <w:name w:val="ListLabel 10"/>
    <w:qFormat/>
    <w:rPr>
      <w:rFonts w:ascii="Times New Roman" w:hAnsi="Times New Roman" w:cs="Times New Roman"/>
      <w:i/>
      <w:iCs/>
      <w:sz w:val="28"/>
      <w:szCs w:val="28"/>
    </w:rPr>
  </w:style>
  <w:style w:type="character" w:styleId="ListLabel11">
    <w:name w:val="ListLabel 11"/>
    <w:qFormat/>
    <w:rPr>
      <w:rFonts w:ascii="Times New Roman" w:hAnsi="Times New Roman" w:cs="Times New Roman"/>
      <w:i/>
      <w:iCs/>
      <w:sz w:val="28"/>
      <w:szCs w:val="28"/>
      <w:lang w:val="en-US"/>
    </w:rPr>
  </w:style>
  <w:style w:type="character" w:styleId="ListLabel12">
    <w:name w:val="ListLabel 12"/>
    <w:qFormat/>
    <w:rPr>
      <w:rFonts w:ascii="Times New Roman" w:hAnsi="Times New Roman" w:cs="Times New Roman"/>
      <w:i/>
      <w:iCs/>
      <w:sz w:val="28"/>
      <w:szCs w:val="28"/>
    </w:rPr>
  </w:style>
  <w:style w:type="character" w:styleId="ListLabel533">
    <w:name w:val="ListLabel 533"/>
    <w:qFormat/>
    <w:rPr>
      <w:rFonts w:ascii="Times New Roman" w:hAnsi="Times New Roman" w:eastAsia="Times New Roman" w:cs="Times New Roman"/>
      <w:b w:val="false"/>
      <w:bCs w:val="false"/>
      <w:i/>
      <w:iCs/>
      <w:color w:val="3465A4"/>
      <w:sz w:val="28"/>
      <w:szCs w:val="28"/>
      <w:lang w:val="en-US" w:eastAsia="ru-RU"/>
    </w:rPr>
  </w:style>
  <w:style w:type="character" w:styleId="ListLabel362">
    <w:name w:val="ListLabel 362"/>
    <w:qFormat/>
    <w:rPr>
      <w:rFonts w:ascii="Times New Roman" w:hAnsi="Times New Roman" w:cs="Symbol"/>
      <w:sz w:val="24"/>
    </w:rPr>
  </w:style>
  <w:style w:type="character" w:styleId="ListLabel363">
    <w:name w:val="ListLabel 363"/>
    <w:qFormat/>
    <w:rPr>
      <w:rFonts w:cs="Courier New"/>
      <w:sz w:val="20"/>
    </w:rPr>
  </w:style>
  <w:style w:type="character" w:styleId="ListLabel364">
    <w:name w:val="ListLabel 364"/>
    <w:qFormat/>
    <w:rPr>
      <w:rFonts w:cs="Wingdings"/>
      <w:sz w:val="20"/>
    </w:rPr>
  </w:style>
  <w:style w:type="character" w:styleId="ListLabel365">
    <w:name w:val="ListLabel 365"/>
    <w:qFormat/>
    <w:rPr>
      <w:rFonts w:cs="Wingdings"/>
      <w:sz w:val="20"/>
    </w:rPr>
  </w:style>
  <w:style w:type="character" w:styleId="ListLabel366">
    <w:name w:val="ListLabel 366"/>
    <w:qFormat/>
    <w:rPr>
      <w:rFonts w:cs="Wingdings"/>
      <w:sz w:val="20"/>
    </w:rPr>
  </w:style>
  <w:style w:type="character" w:styleId="ListLabel367">
    <w:name w:val="ListLabel 367"/>
    <w:qFormat/>
    <w:rPr>
      <w:rFonts w:cs="Wingdings"/>
      <w:sz w:val="20"/>
    </w:rPr>
  </w:style>
  <w:style w:type="character" w:styleId="ListLabel368">
    <w:name w:val="ListLabel 368"/>
    <w:qFormat/>
    <w:rPr>
      <w:rFonts w:cs="Wingdings"/>
      <w:sz w:val="20"/>
    </w:rPr>
  </w:style>
  <w:style w:type="character" w:styleId="ListLabel369">
    <w:name w:val="ListLabel 369"/>
    <w:qFormat/>
    <w:rPr>
      <w:rFonts w:cs="Wingdings"/>
      <w:sz w:val="20"/>
    </w:rPr>
  </w:style>
  <w:style w:type="character" w:styleId="ListLabel370">
    <w:name w:val="ListLabel 370"/>
    <w:qFormat/>
    <w:rPr>
      <w:rFonts w:cs="Wingdings"/>
      <w:sz w:val="20"/>
    </w:rPr>
  </w:style>
  <w:style w:type="character" w:styleId="ListLabel371">
    <w:name w:val="ListLabel 371"/>
    <w:qFormat/>
    <w:rPr>
      <w:rFonts w:ascii="Times New Roman" w:hAnsi="Times New Roman" w:cs="Symbol"/>
      <w:sz w:val="24"/>
    </w:rPr>
  </w:style>
  <w:style w:type="character" w:styleId="ListLabel372">
    <w:name w:val="ListLabel 372"/>
    <w:qFormat/>
    <w:rPr>
      <w:rFonts w:cs="Courier New"/>
      <w:sz w:val="20"/>
    </w:rPr>
  </w:style>
  <w:style w:type="character" w:styleId="ListLabel373">
    <w:name w:val="ListLabel 373"/>
    <w:qFormat/>
    <w:rPr>
      <w:rFonts w:cs="Wingdings"/>
      <w:sz w:val="20"/>
    </w:rPr>
  </w:style>
  <w:style w:type="character" w:styleId="ListLabel374">
    <w:name w:val="ListLabel 374"/>
    <w:qFormat/>
    <w:rPr>
      <w:rFonts w:cs="Wingdings"/>
      <w:sz w:val="20"/>
    </w:rPr>
  </w:style>
  <w:style w:type="character" w:styleId="ListLabel375">
    <w:name w:val="ListLabel 375"/>
    <w:qFormat/>
    <w:rPr>
      <w:rFonts w:cs="Wingdings"/>
      <w:sz w:val="20"/>
    </w:rPr>
  </w:style>
  <w:style w:type="character" w:styleId="ListLabel376">
    <w:name w:val="ListLabel 376"/>
    <w:qFormat/>
    <w:rPr>
      <w:rFonts w:cs="Wingdings"/>
      <w:sz w:val="20"/>
    </w:rPr>
  </w:style>
  <w:style w:type="character" w:styleId="ListLabel377">
    <w:name w:val="ListLabel 377"/>
    <w:qFormat/>
    <w:rPr>
      <w:rFonts w:cs="Wingdings"/>
      <w:sz w:val="20"/>
    </w:rPr>
  </w:style>
  <w:style w:type="character" w:styleId="ListLabel378">
    <w:name w:val="ListLabel 378"/>
    <w:qFormat/>
    <w:rPr>
      <w:rFonts w:cs="Wingdings"/>
      <w:sz w:val="20"/>
    </w:rPr>
  </w:style>
  <w:style w:type="character" w:styleId="ListLabel379">
    <w:name w:val="ListLabel 379"/>
    <w:qFormat/>
    <w:rPr>
      <w:rFonts w:cs="Wingdings"/>
      <w:sz w:val="20"/>
    </w:rPr>
  </w:style>
  <w:style w:type="character" w:styleId="ListLabel380">
    <w:name w:val="ListLabel 380"/>
    <w:qFormat/>
    <w:rPr>
      <w:rFonts w:ascii="Times New Roman" w:hAnsi="Times New Roman" w:cs="Symbol"/>
      <w:sz w:val="24"/>
    </w:rPr>
  </w:style>
  <w:style w:type="character" w:styleId="ListLabel381">
    <w:name w:val="ListLabel 381"/>
    <w:qFormat/>
    <w:rPr>
      <w:rFonts w:cs="Courier New"/>
      <w:sz w:val="20"/>
    </w:rPr>
  </w:style>
  <w:style w:type="character" w:styleId="ListLabel382">
    <w:name w:val="ListLabel 382"/>
    <w:qFormat/>
    <w:rPr>
      <w:rFonts w:cs="Wingdings"/>
      <w:sz w:val="20"/>
    </w:rPr>
  </w:style>
  <w:style w:type="character" w:styleId="ListLabel383">
    <w:name w:val="ListLabel 383"/>
    <w:qFormat/>
    <w:rPr>
      <w:rFonts w:cs="Wingdings"/>
      <w:sz w:val="20"/>
    </w:rPr>
  </w:style>
  <w:style w:type="character" w:styleId="ListLabel384">
    <w:name w:val="ListLabel 384"/>
    <w:qFormat/>
    <w:rPr>
      <w:rFonts w:cs="Wingdings"/>
      <w:sz w:val="20"/>
    </w:rPr>
  </w:style>
  <w:style w:type="character" w:styleId="ListLabel385">
    <w:name w:val="ListLabel 385"/>
    <w:qFormat/>
    <w:rPr>
      <w:rFonts w:cs="Wingdings"/>
      <w:sz w:val="20"/>
    </w:rPr>
  </w:style>
  <w:style w:type="character" w:styleId="ListLabel386">
    <w:name w:val="ListLabel 386"/>
    <w:qFormat/>
    <w:rPr>
      <w:rFonts w:cs="Wingdings"/>
      <w:sz w:val="20"/>
    </w:rPr>
  </w:style>
  <w:style w:type="character" w:styleId="ListLabel387">
    <w:name w:val="ListLabel 387"/>
    <w:qFormat/>
    <w:rPr>
      <w:rFonts w:cs="Wingdings"/>
      <w:sz w:val="20"/>
    </w:rPr>
  </w:style>
  <w:style w:type="character" w:styleId="ListLabel388">
    <w:name w:val="ListLabel 388"/>
    <w:qFormat/>
    <w:rPr>
      <w:rFonts w:cs="Wingdings"/>
      <w:sz w:val="20"/>
    </w:rPr>
  </w:style>
  <w:style w:type="character" w:styleId="ListLabel389">
    <w:name w:val="ListLabel 389"/>
    <w:qFormat/>
    <w:rPr>
      <w:rFonts w:ascii="Times New Roman" w:hAnsi="Times New Roman" w:cs="Symbol"/>
      <w:sz w:val="24"/>
    </w:rPr>
  </w:style>
  <w:style w:type="character" w:styleId="ListLabel390">
    <w:name w:val="ListLabel 390"/>
    <w:qFormat/>
    <w:rPr>
      <w:rFonts w:cs="Courier New"/>
      <w:sz w:val="20"/>
    </w:rPr>
  </w:style>
  <w:style w:type="character" w:styleId="ListLabel391">
    <w:name w:val="ListLabel 391"/>
    <w:qFormat/>
    <w:rPr>
      <w:rFonts w:cs="Wingdings"/>
      <w:sz w:val="20"/>
    </w:rPr>
  </w:style>
  <w:style w:type="character" w:styleId="ListLabel392">
    <w:name w:val="ListLabel 392"/>
    <w:qFormat/>
    <w:rPr>
      <w:rFonts w:cs="Wingdings"/>
      <w:sz w:val="20"/>
    </w:rPr>
  </w:style>
  <w:style w:type="character" w:styleId="ListLabel393">
    <w:name w:val="ListLabel 393"/>
    <w:qFormat/>
    <w:rPr>
      <w:rFonts w:cs="Wingdings"/>
      <w:sz w:val="20"/>
    </w:rPr>
  </w:style>
  <w:style w:type="character" w:styleId="ListLabel394">
    <w:name w:val="ListLabel 394"/>
    <w:qFormat/>
    <w:rPr>
      <w:rFonts w:cs="Wingdings"/>
      <w:sz w:val="20"/>
    </w:rPr>
  </w:style>
  <w:style w:type="character" w:styleId="ListLabel395">
    <w:name w:val="ListLabel 395"/>
    <w:qFormat/>
    <w:rPr>
      <w:rFonts w:cs="Wingdings"/>
      <w:sz w:val="20"/>
    </w:rPr>
  </w:style>
  <w:style w:type="character" w:styleId="ListLabel396">
    <w:name w:val="ListLabel 396"/>
    <w:qFormat/>
    <w:rPr>
      <w:rFonts w:cs="Wingdings"/>
      <w:sz w:val="20"/>
    </w:rPr>
  </w:style>
  <w:style w:type="character" w:styleId="ListLabel397">
    <w:name w:val="ListLabel 397"/>
    <w:qFormat/>
    <w:rPr>
      <w:rFonts w:cs="Wingdings"/>
      <w:sz w:val="20"/>
    </w:rPr>
  </w:style>
  <w:style w:type="character" w:styleId="ListLabel398">
    <w:name w:val="ListLabel 398"/>
    <w:qFormat/>
    <w:rPr>
      <w:rFonts w:ascii="Times New Roman" w:hAnsi="Times New Roman" w:cs="Symbol"/>
      <w:sz w:val="24"/>
    </w:rPr>
  </w:style>
  <w:style w:type="character" w:styleId="ListLabel399">
    <w:name w:val="ListLabel 399"/>
    <w:qFormat/>
    <w:rPr>
      <w:rFonts w:cs="Courier New"/>
      <w:sz w:val="20"/>
    </w:rPr>
  </w:style>
  <w:style w:type="character" w:styleId="ListLabel400">
    <w:name w:val="ListLabel 400"/>
    <w:qFormat/>
    <w:rPr>
      <w:rFonts w:cs="Wingdings"/>
      <w:sz w:val="20"/>
    </w:rPr>
  </w:style>
  <w:style w:type="character" w:styleId="ListLabel401">
    <w:name w:val="ListLabel 401"/>
    <w:qFormat/>
    <w:rPr>
      <w:rFonts w:cs="Wingdings"/>
      <w:sz w:val="20"/>
    </w:rPr>
  </w:style>
  <w:style w:type="character" w:styleId="ListLabel402">
    <w:name w:val="ListLabel 402"/>
    <w:qFormat/>
    <w:rPr>
      <w:rFonts w:cs="Wingdings"/>
      <w:sz w:val="20"/>
    </w:rPr>
  </w:style>
  <w:style w:type="character" w:styleId="ListLabel403">
    <w:name w:val="ListLabel 403"/>
    <w:qFormat/>
    <w:rPr>
      <w:rFonts w:cs="Wingdings"/>
      <w:sz w:val="20"/>
    </w:rPr>
  </w:style>
  <w:style w:type="character" w:styleId="ListLabel404">
    <w:name w:val="ListLabel 404"/>
    <w:qFormat/>
    <w:rPr>
      <w:rFonts w:cs="Wingdings"/>
      <w:sz w:val="20"/>
    </w:rPr>
  </w:style>
  <w:style w:type="character" w:styleId="ListLabel405">
    <w:name w:val="ListLabel 405"/>
    <w:qFormat/>
    <w:rPr>
      <w:rFonts w:cs="Wingdings"/>
      <w:sz w:val="20"/>
    </w:rPr>
  </w:style>
  <w:style w:type="character" w:styleId="ListLabel406">
    <w:name w:val="ListLabel 406"/>
    <w:qFormat/>
    <w:rPr>
      <w:rFonts w:cs="Wingdings"/>
      <w:sz w:val="20"/>
    </w:rPr>
  </w:style>
  <w:style w:type="character" w:styleId="ListLabel407">
    <w:name w:val="ListLabel 407"/>
    <w:qFormat/>
    <w:rPr>
      <w:rFonts w:ascii="Times New Roman" w:hAnsi="Times New Roman" w:cs="Symbol"/>
      <w:sz w:val="24"/>
    </w:rPr>
  </w:style>
  <w:style w:type="character" w:styleId="ListLabel408">
    <w:name w:val="ListLabel 408"/>
    <w:qFormat/>
    <w:rPr>
      <w:rFonts w:cs="Courier New"/>
      <w:sz w:val="20"/>
    </w:rPr>
  </w:style>
  <w:style w:type="character" w:styleId="ListLabel409">
    <w:name w:val="ListLabel 409"/>
    <w:qFormat/>
    <w:rPr>
      <w:rFonts w:cs="Wingdings"/>
      <w:sz w:val="20"/>
    </w:rPr>
  </w:style>
  <w:style w:type="character" w:styleId="ListLabel410">
    <w:name w:val="ListLabel 410"/>
    <w:qFormat/>
    <w:rPr>
      <w:rFonts w:cs="Wingdings"/>
      <w:sz w:val="20"/>
    </w:rPr>
  </w:style>
  <w:style w:type="character" w:styleId="ListLabel411">
    <w:name w:val="ListLabel 411"/>
    <w:qFormat/>
    <w:rPr>
      <w:rFonts w:cs="Wingdings"/>
      <w:sz w:val="20"/>
    </w:rPr>
  </w:style>
  <w:style w:type="character" w:styleId="ListLabel412">
    <w:name w:val="ListLabel 412"/>
    <w:qFormat/>
    <w:rPr>
      <w:rFonts w:cs="Wingdings"/>
      <w:sz w:val="20"/>
    </w:rPr>
  </w:style>
  <w:style w:type="character" w:styleId="ListLabel413">
    <w:name w:val="ListLabel 413"/>
    <w:qFormat/>
    <w:rPr>
      <w:rFonts w:cs="Wingdings"/>
      <w:sz w:val="20"/>
    </w:rPr>
  </w:style>
  <w:style w:type="character" w:styleId="ListLabel414">
    <w:name w:val="ListLabel 414"/>
    <w:qFormat/>
    <w:rPr>
      <w:rFonts w:cs="Wingdings"/>
      <w:sz w:val="20"/>
    </w:rPr>
  </w:style>
  <w:style w:type="character" w:styleId="ListLabel415">
    <w:name w:val="ListLabel 415"/>
    <w:qFormat/>
    <w:rPr>
      <w:rFonts w:cs="Wingdings"/>
      <w:sz w:val="20"/>
    </w:rPr>
  </w:style>
  <w:style w:type="character" w:styleId="ListLabel416">
    <w:name w:val="ListLabel 416"/>
    <w:qFormat/>
    <w:rPr>
      <w:rFonts w:ascii="Times New Roman" w:hAnsi="Times New Roman" w:cs="Symbol"/>
      <w:sz w:val="24"/>
    </w:rPr>
  </w:style>
  <w:style w:type="character" w:styleId="ListLabel417">
    <w:name w:val="ListLabel 417"/>
    <w:qFormat/>
    <w:rPr>
      <w:rFonts w:cs="Courier New"/>
      <w:sz w:val="20"/>
    </w:rPr>
  </w:style>
  <w:style w:type="character" w:styleId="ListLabel418">
    <w:name w:val="ListLabel 418"/>
    <w:qFormat/>
    <w:rPr>
      <w:rFonts w:cs="Wingdings"/>
      <w:sz w:val="20"/>
    </w:rPr>
  </w:style>
  <w:style w:type="character" w:styleId="ListLabel419">
    <w:name w:val="ListLabel 419"/>
    <w:qFormat/>
    <w:rPr>
      <w:rFonts w:cs="Wingdings"/>
      <w:sz w:val="20"/>
    </w:rPr>
  </w:style>
  <w:style w:type="character" w:styleId="ListLabel420">
    <w:name w:val="ListLabel 420"/>
    <w:qFormat/>
    <w:rPr>
      <w:rFonts w:cs="Wingdings"/>
      <w:sz w:val="20"/>
    </w:rPr>
  </w:style>
  <w:style w:type="character" w:styleId="ListLabel421">
    <w:name w:val="ListLabel 421"/>
    <w:qFormat/>
    <w:rPr>
      <w:rFonts w:cs="Wingdings"/>
      <w:sz w:val="20"/>
    </w:rPr>
  </w:style>
  <w:style w:type="character" w:styleId="ListLabel422">
    <w:name w:val="ListLabel 422"/>
    <w:qFormat/>
    <w:rPr>
      <w:rFonts w:cs="Wingdings"/>
      <w:sz w:val="20"/>
    </w:rPr>
  </w:style>
  <w:style w:type="character" w:styleId="ListLabel423">
    <w:name w:val="ListLabel 423"/>
    <w:qFormat/>
    <w:rPr>
      <w:rFonts w:cs="Wingdings"/>
      <w:sz w:val="20"/>
    </w:rPr>
  </w:style>
  <w:style w:type="character" w:styleId="ListLabel424">
    <w:name w:val="ListLabel 424"/>
    <w:qFormat/>
    <w:rPr>
      <w:rFonts w:cs="Wingdings"/>
      <w:sz w:val="20"/>
    </w:rPr>
  </w:style>
  <w:style w:type="character" w:styleId="ListLabel425">
    <w:name w:val="ListLabel 425"/>
    <w:qFormat/>
    <w:rPr>
      <w:rFonts w:ascii="Times New Roman" w:hAnsi="Times New Roman" w:cs="Symbol"/>
      <w:sz w:val="24"/>
    </w:rPr>
  </w:style>
  <w:style w:type="character" w:styleId="ListLabel426">
    <w:name w:val="ListLabel 426"/>
    <w:qFormat/>
    <w:rPr>
      <w:rFonts w:cs="Courier New"/>
      <w:sz w:val="20"/>
    </w:rPr>
  </w:style>
  <w:style w:type="character" w:styleId="ListLabel427">
    <w:name w:val="ListLabel 427"/>
    <w:qFormat/>
    <w:rPr>
      <w:rFonts w:cs="Wingdings"/>
      <w:sz w:val="20"/>
    </w:rPr>
  </w:style>
  <w:style w:type="character" w:styleId="ListLabel428">
    <w:name w:val="ListLabel 428"/>
    <w:qFormat/>
    <w:rPr>
      <w:rFonts w:cs="Wingdings"/>
      <w:sz w:val="20"/>
    </w:rPr>
  </w:style>
  <w:style w:type="character" w:styleId="ListLabel429">
    <w:name w:val="ListLabel 429"/>
    <w:qFormat/>
    <w:rPr>
      <w:rFonts w:cs="Wingdings"/>
      <w:sz w:val="20"/>
    </w:rPr>
  </w:style>
  <w:style w:type="character" w:styleId="ListLabel430">
    <w:name w:val="ListLabel 430"/>
    <w:qFormat/>
    <w:rPr>
      <w:rFonts w:cs="Wingdings"/>
      <w:sz w:val="20"/>
    </w:rPr>
  </w:style>
  <w:style w:type="character" w:styleId="ListLabel431">
    <w:name w:val="ListLabel 431"/>
    <w:qFormat/>
    <w:rPr>
      <w:rFonts w:cs="Wingdings"/>
      <w:sz w:val="20"/>
    </w:rPr>
  </w:style>
  <w:style w:type="character" w:styleId="ListLabel432">
    <w:name w:val="ListLabel 432"/>
    <w:qFormat/>
    <w:rPr>
      <w:rFonts w:cs="Wingdings"/>
      <w:sz w:val="20"/>
    </w:rPr>
  </w:style>
  <w:style w:type="character" w:styleId="ListLabel433">
    <w:name w:val="ListLabel 433"/>
    <w:qFormat/>
    <w:rPr>
      <w:rFonts w:cs="Wingdings"/>
      <w:sz w:val="20"/>
    </w:rPr>
  </w:style>
  <w:style w:type="character" w:styleId="ListLabel434">
    <w:name w:val="ListLabel 434"/>
    <w:qFormat/>
    <w:rPr>
      <w:rFonts w:ascii="Times New Roman" w:hAnsi="Times New Roman" w:cs="Symbol"/>
      <w:sz w:val="24"/>
    </w:rPr>
  </w:style>
  <w:style w:type="character" w:styleId="ListLabel435">
    <w:name w:val="ListLabel 435"/>
    <w:qFormat/>
    <w:rPr>
      <w:rFonts w:cs="Courier New"/>
      <w:sz w:val="20"/>
    </w:rPr>
  </w:style>
  <w:style w:type="character" w:styleId="ListLabel436">
    <w:name w:val="ListLabel 436"/>
    <w:qFormat/>
    <w:rPr>
      <w:rFonts w:cs="Wingdings"/>
      <w:sz w:val="20"/>
    </w:rPr>
  </w:style>
  <w:style w:type="character" w:styleId="ListLabel437">
    <w:name w:val="ListLabel 437"/>
    <w:qFormat/>
    <w:rPr>
      <w:rFonts w:cs="Wingdings"/>
      <w:sz w:val="20"/>
    </w:rPr>
  </w:style>
  <w:style w:type="character" w:styleId="ListLabel438">
    <w:name w:val="ListLabel 438"/>
    <w:qFormat/>
    <w:rPr>
      <w:rFonts w:cs="Wingdings"/>
      <w:sz w:val="20"/>
    </w:rPr>
  </w:style>
  <w:style w:type="character" w:styleId="ListLabel439">
    <w:name w:val="ListLabel 439"/>
    <w:qFormat/>
    <w:rPr>
      <w:rFonts w:cs="Wingdings"/>
      <w:sz w:val="20"/>
    </w:rPr>
  </w:style>
  <w:style w:type="character" w:styleId="ListLabel440">
    <w:name w:val="ListLabel 440"/>
    <w:qFormat/>
    <w:rPr>
      <w:rFonts w:cs="Wingdings"/>
      <w:sz w:val="20"/>
    </w:rPr>
  </w:style>
  <w:style w:type="character" w:styleId="ListLabel441">
    <w:name w:val="ListLabel 441"/>
    <w:qFormat/>
    <w:rPr>
      <w:rFonts w:cs="Wingdings"/>
      <w:sz w:val="20"/>
    </w:rPr>
  </w:style>
  <w:style w:type="character" w:styleId="ListLabel442">
    <w:name w:val="ListLabel 442"/>
    <w:qFormat/>
    <w:rPr>
      <w:rFonts w:cs="Wingdings"/>
      <w:sz w:val="20"/>
    </w:rPr>
  </w:style>
  <w:style w:type="character" w:styleId="ListLabel443">
    <w:name w:val="ListLabel 443"/>
    <w:qFormat/>
    <w:rPr>
      <w:rFonts w:ascii="Times New Roman" w:hAnsi="Times New Roman" w:cs="Symbol"/>
      <w:sz w:val="24"/>
    </w:rPr>
  </w:style>
  <w:style w:type="character" w:styleId="ListLabel444">
    <w:name w:val="ListLabel 444"/>
    <w:qFormat/>
    <w:rPr>
      <w:rFonts w:cs="Courier New"/>
      <w:sz w:val="20"/>
    </w:rPr>
  </w:style>
  <w:style w:type="character" w:styleId="ListLabel445">
    <w:name w:val="ListLabel 445"/>
    <w:qFormat/>
    <w:rPr>
      <w:rFonts w:cs="Wingdings"/>
      <w:sz w:val="20"/>
    </w:rPr>
  </w:style>
  <w:style w:type="character" w:styleId="ListLabel446">
    <w:name w:val="ListLabel 446"/>
    <w:qFormat/>
    <w:rPr>
      <w:rFonts w:cs="Wingdings"/>
      <w:sz w:val="20"/>
    </w:rPr>
  </w:style>
  <w:style w:type="character" w:styleId="ListLabel447">
    <w:name w:val="ListLabel 447"/>
    <w:qFormat/>
    <w:rPr>
      <w:rFonts w:cs="Wingdings"/>
      <w:sz w:val="20"/>
    </w:rPr>
  </w:style>
  <w:style w:type="character" w:styleId="ListLabel448">
    <w:name w:val="ListLabel 448"/>
    <w:qFormat/>
    <w:rPr>
      <w:rFonts w:cs="Wingdings"/>
      <w:sz w:val="20"/>
    </w:rPr>
  </w:style>
  <w:style w:type="character" w:styleId="ListLabel449">
    <w:name w:val="ListLabel 449"/>
    <w:qFormat/>
    <w:rPr>
      <w:rFonts w:cs="Wingdings"/>
      <w:sz w:val="20"/>
    </w:rPr>
  </w:style>
  <w:style w:type="character" w:styleId="ListLabel450">
    <w:name w:val="ListLabel 450"/>
    <w:qFormat/>
    <w:rPr>
      <w:rFonts w:cs="Wingdings"/>
      <w:sz w:val="20"/>
    </w:rPr>
  </w:style>
  <w:style w:type="character" w:styleId="ListLabel451">
    <w:name w:val="ListLabel 451"/>
    <w:qFormat/>
    <w:rPr>
      <w:rFonts w:cs="Wingdings"/>
      <w:sz w:val="20"/>
    </w:rPr>
  </w:style>
  <w:style w:type="character" w:styleId="ListLabel452">
    <w:name w:val="ListLabel 452"/>
    <w:qFormat/>
    <w:rPr>
      <w:rFonts w:ascii="Times New Roman" w:hAnsi="Times New Roman" w:cs="Symbol"/>
      <w:sz w:val="24"/>
    </w:rPr>
  </w:style>
  <w:style w:type="character" w:styleId="ListLabel453">
    <w:name w:val="ListLabel 453"/>
    <w:qFormat/>
    <w:rPr>
      <w:rFonts w:cs="Courier New"/>
      <w:sz w:val="20"/>
    </w:rPr>
  </w:style>
  <w:style w:type="character" w:styleId="ListLabel454">
    <w:name w:val="ListLabel 454"/>
    <w:qFormat/>
    <w:rPr>
      <w:rFonts w:cs="Wingdings"/>
      <w:sz w:val="20"/>
    </w:rPr>
  </w:style>
  <w:style w:type="character" w:styleId="ListLabel455">
    <w:name w:val="ListLabel 455"/>
    <w:qFormat/>
    <w:rPr>
      <w:rFonts w:cs="Wingdings"/>
      <w:sz w:val="20"/>
    </w:rPr>
  </w:style>
  <w:style w:type="character" w:styleId="ListLabel456">
    <w:name w:val="ListLabel 456"/>
    <w:qFormat/>
    <w:rPr>
      <w:rFonts w:cs="Wingdings"/>
      <w:sz w:val="20"/>
    </w:rPr>
  </w:style>
  <w:style w:type="character" w:styleId="ListLabel457">
    <w:name w:val="ListLabel 457"/>
    <w:qFormat/>
    <w:rPr>
      <w:rFonts w:cs="Wingdings"/>
      <w:sz w:val="20"/>
    </w:rPr>
  </w:style>
  <w:style w:type="character" w:styleId="ListLabel458">
    <w:name w:val="ListLabel 458"/>
    <w:qFormat/>
    <w:rPr>
      <w:rFonts w:cs="Wingdings"/>
      <w:sz w:val="20"/>
    </w:rPr>
  </w:style>
  <w:style w:type="character" w:styleId="ListLabel459">
    <w:name w:val="ListLabel 459"/>
    <w:qFormat/>
    <w:rPr>
      <w:rFonts w:cs="Wingdings"/>
      <w:sz w:val="20"/>
    </w:rPr>
  </w:style>
  <w:style w:type="character" w:styleId="ListLabel460">
    <w:name w:val="ListLabel 460"/>
    <w:qFormat/>
    <w:rPr>
      <w:rFonts w:cs="Wingdings"/>
      <w:sz w:val="20"/>
    </w:rPr>
  </w:style>
  <w:style w:type="character" w:styleId="ListLabel461">
    <w:name w:val="ListLabel 461"/>
    <w:qFormat/>
    <w:rPr>
      <w:rFonts w:ascii="Times New Roman" w:hAnsi="Times New Roman" w:cs="Symbol"/>
      <w:sz w:val="24"/>
    </w:rPr>
  </w:style>
  <w:style w:type="character" w:styleId="ListLabel462">
    <w:name w:val="ListLabel 462"/>
    <w:qFormat/>
    <w:rPr>
      <w:rFonts w:cs="Courier New"/>
      <w:sz w:val="20"/>
    </w:rPr>
  </w:style>
  <w:style w:type="character" w:styleId="ListLabel463">
    <w:name w:val="ListLabel 463"/>
    <w:qFormat/>
    <w:rPr>
      <w:rFonts w:cs="Wingdings"/>
      <w:sz w:val="20"/>
    </w:rPr>
  </w:style>
  <w:style w:type="character" w:styleId="ListLabel464">
    <w:name w:val="ListLabel 464"/>
    <w:qFormat/>
    <w:rPr>
      <w:rFonts w:cs="Wingdings"/>
      <w:sz w:val="20"/>
    </w:rPr>
  </w:style>
  <w:style w:type="character" w:styleId="ListLabel465">
    <w:name w:val="ListLabel 465"/>
    <w:qFormat/>
    <w:rPr>
      <w:rFonts w:cs="Wingdings"/>
      <w:sz w:val="20"/>
    </w:rPr>
  </w:style>
  <w:style w:type="character" w:styleId="ListLabel466">
    <w:name w:val="ListLabel 466"/>
    <w:qFormat/>
    <w:rPr>
      <w:rFonts w:cs="Wingdings"/>
      <w:sz w:val="20"/>
    </w:rPr>
  </w:style>
  <w:style w:type="character" w:styleId="ListLabel467">
    <w:name w:val="ListLabel 467"/>
    <w:qFormat/>
    <w:rPr>
      <w:rFonts w:cs="Wingdings"/>
      <w:sz w:val="20"/>
    </w:rPr>
  </w:style>
  <w:style w:type="character" w:styleId="ListLabel468">
    <w:name w:val="ListLabel 468"/>
    <w:qFormat/>
    <w:rPr>
      <w:rFonts w:cs="Wingdings"/>
      <w:sz w:val="20"/>
    </w:rPr>
  </w:style>
  <w:style w:type="character" w:styleId="ListLabel469">
    <w:name w:val="ListLabel 469"/>
    <w:qFormat/>
    <w:rPr>
      <w:rFonts w:cs="Wingdings"/>
      <w:sz w:val="20"/>
    </w:rPr>
  </w:style>
  <w:style w:type="character" w:styleId="ListLabel470">
    <w:name w:val="ListLabel 470"/>
    <w:qFormat/>
    <w:rPr>
      <w:rFonts w:ascii="Times New Roman" w:hAnsi="Times New Roman" w:cs="Symbol"/>
      <w:sz w:val="24"/>
    </w:rPr>
  </w:style>
  <w:style w:type="character" w:styleId="ListLabel471">
    <w:name w:val="ListLabel 471"/>
    <w:qFormat/>
    <w:rPr>
      <w:rFonts w:cs="Courier New"/>
      <w:sz w:val="20"/>
    </w:rPr>
  </w:style>
  <w:style w:type="character" w:styleId="ListLabel472">
    <w:name w:val="ListLabel 472"/>
    <w:qFormat/>
    <w:rPr>
      <w:rFonts w:cs="Wingdings"/>
      <w:sz w:val="20"/>
    </w:rPr>
  </w:style>
  <w:style w:type="character" w:styleId="ListLabel473">
    <w:name w:val="ListLabel 473"/>
    <w:qFormat/>
    <w:rPr>
      <w:rFonts w:cs="Wingdings"/>
      <w:sz w:val="20"/>
    </w:rPr>
  </w:style>
  <w:style w:type="character" w:styleId="ListLabel474">
    <w:name w:val="ListLabel 474"/>
    <w:qFormat/>
    <w:rPr>
      <w:rFonts w:cs="Wingdings"/>
      <w:sz w:val="20"/>
    </w:rPr>
  </w:style>
  <w:style w:type="character" w:styleId="ListLabel475">
    <w:name w:val="ListLabel 475"/>
    <w:qFormat/>
    <w:rPr>
      <w:rFonts w:cs="Wingdings"/>
      <w:sz w:val="20"/>
    </w:rPr>
  </w:style>
  <w:style w:type="character" w:styleId="ListLabel476">
    <w:name w:val="ListLabel 476"/>
    <w:qFormat/>
    <w:rPr>
      <w:rFonts w:cs="Wingdings"/>
      <w:sz w:val="20"/>
    </w:rPr>
  </w:style>
  <w:style w:type="character" w:styleId="ListLabel477">
    <w:name w:val="ListLabel 477"/>
    <w:qFormat/>
    <w:rPr>
      <w:rFonts w:cs="Wingdings"/>
      <w:sz w:val="20"/>
    </w:rPr>
  </w:style>
  <w:style w:type="character" w:styleId="ListLabel478">
    <w:name w:val="ListLabel 478"/>
    <w:qFormat/>
    <w:rPr>
      <w:rFonts w:cs="Wingdings"/>
      <w:sz w:val="20"/>
    </w:rPr>
  </w:style>
  <w:style w:type="character" w:styleId="ListLabel479">
    <w:name w:val="ListLabel 479"/>
    <w:qFormat/>
    <w:rPr>
      <w:rFonts w:ascii="Times New Roman" w:hAnsi="Times New Roman" w:cs="Symbol"/>
      <w:sz w:val="24"/>
    </w:rPr>
  </w:style>
  <w:style w:type="character" w:styleId="ListLabel480">
    <w:name w:val="ListLabel 480"/>
    <w:qFormat/>
    <w:rPr>
      <w:rFonts w:cs="Courier New"/>
      <w:sz w:val="20"/>
    </w:rPr>
  </w:style>
  <w:style w:type="character" w:styleId="ListLabel481">
    <w:name w:val="ListLabel 481"/>
    <w:qFormat/>
    <w:rPr>
      <w:rFonts w:cs="Wingdings"/>
      <w:sz w:val="20"/>
    </w:rPr>
  </w:style>
  <w:style w:type="character" w:styleId="ListLabel482">
    <w:name w:val="ListLabel 482"/>
    <w:qFormat/>
    <w:rPr>
      <w:rFonts w:cs="Wingdings"/>
      <w:sz w:val="20"/>
    </w:rPr>
  </w:style>
  <w:style w:type="character" w:styleId="ListLabel483">
    <w:name w:val="ListLabel 483"/>
    <w:qFormat/>
    <w:rPr>
      <w:rFonts w:cs="Wingdings"/>
      <w:sz w:val="20"/>
    </w:rPr>
  </w:style>
  <w:style w:type="character" w:styleId="ListLabel484">
    <w:name w:val="ListLabel 484"/>
    <w:qFormat/>
    <w:rPr>
      <w:rFonts w:cs="Wingdings"/>
      <w:sz w:val="20"/>
    </w:rPr>
  </w:style>
  <w:style w:type="character" w:styleId="ListLabel485">
    <w:name w:val="ListLabel 485"/>
    <w:qFormat/>
    <w:rPr>
      <w:rFonts w:cs="Wingdings"/>
      <w:sz w:val="20"/>
    </w:rPr>
  </w:style>
  <w:style w:type="character" w:styleId="ListLabel486">
    <w:name w:val="ListLabel 486"/>
    <w:qFormat/>
    <w:rPr>
      <w:rFonts w:cs="Wingdings"/>
      <w:sz w:val="20"/>
    </w:rPr>
  </w:style>
  <w:style w:type="character" w:styleId="ListLabel487">
    <w:name w:val="ListLabel 487"/>
    <w:qFormat/>
    <w:rPr>
      <w:rFonts w:cs="Wingdings"/>
      <w:sz w:val="20"/>
    </w:rPr>
  </w:style>
  <w:style w:type="character" w:styleId="ListLabel488">
    <w:name w:val="ListLabel 488"/>
    <w:qFormat/>
    <w:rPr>
      <w:rFonts w:ascii="Times New Roman" w:hAnsi="Times New Roman" w:cs="Symbol"/>
      <w:sz w:val="24"/>
    </w:rPr>
  </w:style>
  <w:style w:type="character" w:styleId="ListLabel489">
    <w:name w:val="ListLabel 489"/>
    <w:qFormat/>
    <w:rPr>
      <w:rFonts w:cs="Courier New"/>
      <w:sz w:val="20"/>
    </w:rPr>
  </w:style>
  <w:style w:type="character" w:styleId="ListLabel490">
    <w:name w:val="ListLabel 490"/>
    <w:qFormat/>
    <w:rPr>
      <w:rFonts w:cs="Wingdings"/>
      <w:sz w:val="20"/>
    </w:rPr>
  </w:style>
  <w:style w:type="character" w:styleId="ListLabel491">
    <w:name w:val="ListLabel 491"/>
    <w:qFormat/>
    <w:rPr>
      <w:rFonts w:cs="Wingdings"/>
      <w:sz w:val="20"/>
    </w:rPr>
  </w:style>
  <w:style w:type="character" w:styleId="ListLabel492">
    <w:name w:val="ListLabel 492"/>
    <w:qFormat/>
    <w:rPr>
      <w:rFonts w:cs="Wingdings"/>
      <w:sz w:val="20"/>
    </w:rPr>
  </w:style>
  <w:style w:type="character" w:styleId="ListLabel493">
    <w:name w:val="ListLabel 493"/>
    <w:qFormat/>
    <w:rPr>
      <w:rFonts w:cs="Wingdings"/>
      <w:sz w:val="20"/>
    </w:rPr>
  </w:style>
  <w:style w:type="character" w:styleId="ListLabel494">
    <w:name w:val="ListLabel 494"/>
    <w:qFormat/>
    <w:rPr>
      <w:rFonts w:cs="Wingdings"/>
      <w:sz w:val="20"/>
    </w:rPr>
  </w:style>
  <w:style w:type="character" w:styleId="ListLabel495">
    <w:name w:val="ListLabel 495"/>
    <w:qFormat/>
    <w:rPr>
      <w:rFonts w:cs="Wingdings"/>
      <w:sz w:val="20"/>
    </w:rPr>
  </w:style>
  <w:style w:type="character" w:styleId="ListLabel496">
    <w:name w:val="ListLabel 496"/>
    <w:qFormat/>
    <w:rPr>
      <w:rFonts w:cs="Wingdings"/>
      <w:sz w:val="20"/>
    </w:rPr>
  </w:style>
  <w:style w:type="character" w:styleId="ListLabel497">
    <w:name w:val="ListLabel 497"/>
    <w:qFormat/>
    <w:rPr>
      <w:rFonts w:ascii="Times New Roman" w:hAnsi="Times New Roman" w:cs="Symbol"/>
      <w:sz w:val="24"/>
    </w:rPr>
  </w:style>
  <w:style w:type="character" w:styleId="ListLabel498">
    <w:name w:val="ListLabel 498"/>
    <w:qFormat/>
    <w:rPr>
      <w:rFonts w:cs="Courier New"/>
      <w:sz w:val="20"/>
    </w:rPr>
  </w:style>
  <w:style w:type="character" w:styleId="ListLabel499">
    <w:name w:val="ListLabel 499"/>
    <w:qFormat/>
    <w:rPr>
      <w:rFonts w:cs="Wingdings"/>
      <w:sz w:val="20"/>
    </w:rPr>
  </w:style>
  <w:style w:type="character" w:styleId="ListLabel500">
    <w:name w:val="ListLabel 500"/>
    <w:qFormat/>
    <w:rPr>
      <w:rFonts w:cs="Wingdings"/>
      <w:sz w:val="20"/>
    </w:rPr>
  </w:style>
  <w:style w:type="character" w:styleId="ListLabel501">
    <w:name w:val="ListLabel 501"/>
    <w:qFormat/>
    <w:rPr>
      <w:rFonts w:cs="Wingdings"/>
      <w:sz w:val="20"/>
    </w:rPr>
  </w:style>
  <w:style w:type="character" w:styleId="ListLabel502">
    <w:name w:val="ListLabel 502"/>
    <w:qFormat/>
    <w:rPr>
      <w:rFonts w:cs="Wingdings"/>
      <w:sz w:val="20"/>
    </w:rPr>
  </w:style>
  <w:style w:type="character" w:styleId="ListLabel503">
    <w:name w:val="ListLabel 503"/>
    <w:qFormat/>
    <w:rPr>
      <w:rFonts w:cs="Wingdings"/>
      <w:sz w:val="20"/>
    </w:rPr>
  </w:style>
  <w:style w:type="character" w:styleId="ListLabel504">
    <w:name w:val="ListLabel 504"/>
    <w:qFormat/>
    <w:rPr>
      <w:rFonts w:cs="Wingdings"/>
      <w:sz w:val="20"/>
    </w:rPr>
  </w:style>
  <w:style w:type="character" w:styleId="ListLabel505">
    <w:name w:val="ListLabel 505"/>
    <w:qFormat/>
    <w:rPr>
      <w:rFonts w:cs="Wingdings"/>
      <w:sz w:val="20"/>
    </w:rPr>
  </w:style>
  <w:style w:type="character" w:styleId="ListLabel506">
    <w:name w:val="ListLabel 506"/>
    <w:qFormat/>
    <w:rPr>
      <w:rFonts w:ascii="Times New Roman" w:hAnsi="Times New Roman" w:cs="Symbol"/>
      <w:sz w:val="24"/>
    </w:rPr>
  </w:style>
  <w:style w:type="character" w:styleId="ListLabel507">
    <w:name w:val="ListLabel 507"/>
    <w:qFormat/>
    <w:rPr>
      <w:rFonts w:cs="Courier New"/>
      <w:sz w:val="20"/>
    </w:rPr>
  </w:style>
  <w:style w:type="character" w:styleId="ListLabel508">
    <w:name w:val="ListLabel 508"/>
    <w:qFormat/>
    <w:rPr>
      <w:rFonts w:cs="Wingdings"/>
      <w:sz w:val="20"/>
    </w:rPr>
  </w:style>
  <w:style w:type="character" w:styleId="ListLabel509">
    <w:name w:val="ListLabel 509"/>
    <w:qFormat/>
    <w:rPr>
      <w:rFonts w:cs="Wingdings"/>
      <w:sz w:val="20"/>
    </w:rPr>
  </w:style>
  <w:style w:type="character" w:styleId="ListLabel510">
    <w:name w:val="ListLabel 510"/>
    <w:qFormat/>
    <w:rPr>
      <w:rFonts w:cs="Wingdings"/>
      <w:sz w:val="20"/>
    </w:rPr>
  </w:style>
  <w:style w:type="character" w:styleId="ListLabel511">
    <w:name w:val="ListLabel 511"/>
    <w:qFormat/>
    <w:rPr>
      <w:rFonts w:cs="Wingdings"/>
      <w:sz w:val="20"/>
    </w:rPr>
  </w:style>
  <w:style w:type="character" w:styleId="ListLabel512">
    <w:name w:val="ListLabel 512"/>
    <w:qFormat/>
    <w:rPr>
      <w:rFonts w:cs="Wingdings"/>
      <w:sz w:val="20"/>
    </w:rPr>
  </w:style>
  <w:style w:type="character" w:styleId="ListLabel513">
    <w:name w:val="ListLabel 513"/>
    <w:qFormat/>
    <w:rPr>
      <w:rFonts w:cs="Wingdings"/>
      <w:sz w:val="20"/>
    </w:rPr>
  </w:style>
  <w:style w:type="character" w:styleId="ListLabel514">
    <w:name w:val="ListLabel 514"/>
    <w:qFormat/>
    <w:rPr>
      <w:rFonts w:cs="Wingdings"/>
      <w:sz w:val="20"/>
    </w:rPr>
  </w:style>
  <w:style w:type="character" w:styleId="ListLabel515">
    <w:name w:val="ListLabel 515"/>
    <w:qFormat/>
    <w:rPr>
      <w:rFonts w:ascii="Times New Roman" w:hAnsi="Times New Roman" w:cs="Symbol"/>
      <w:sz w:val="24"/>
    </w:rPr>
  </w:style>
  <w:style w:type="character" w:styleId="ListLabel516">
    <w:name w:val="ListLabel 516"/>
    <w:qFormat/>
    <w:rPr>
      <w:rFonts w:cs="Courier New"/>
      <w:sz w:val="20"/>
    </w:rPr>
  </w:style>
  <w:style w:type="character" w:styleId="ListLabel517">
    <w:name w:val="ListLabel 517"/>
    <w:qFormat/>
    <w:rPr>
      <w:rFonts w:cs="Wingdings"/>
      <w:sz w:val="20"/>
    </w:rPr>
  </w:style>
  <w:style w:type="character" w:styleId="ListLabel518">
    <w:name w:val="ListLabel 518"/>
    <w:qFormat/>
    <w:rPr>
      <w:rFonts w:cs="Wingdings"/>
      <w:sz w:val="20"/>
    </w:rPr>
  </w:style>
  <w:style w:type="character" w:styleId="ListLabel519">
    <w:name w:val="ListLabel 519"/>
    <w:qFormat/>
    <w:rPr>
      <w:rFonts w:cs="Wingdings"/>
      <w:sz w:val="20"/>
    </w:rPr>
  </w:style>
  <w:style w:type="character" w:styleId="ListLabel520">
    <w:name w:val="ListLabel 520"/>
    <w:qFormat/>
    <w:rPr>
      <w:rFonts w:cs="Wingdings"/>
      <w:sz w:val="20"/>
    </w:rPr>
  </w:style>
  <w:style w:type="character" w:styleId="ListLabel521">
    <w:name w:val="ListLabel 521"/>
    <w:qFormat/>
    <w:rPr>
      <w:rFonts w:cs="Wingdings"/>
      <w:sz w:val="20"/>
    </w:rPr>
  </w:style>
  <w:style w:type="character" w:styleId="ListLabel522">
    <w:name w:val="ListLabel 522"/>
    <w:qFormat/>
    <w:rPr>
      <w:rFonts w:cs="Wingdings"/>
      <w:sz w:val="20"/>
    </w:rPr>
  </w:style>
  <w:style w:type="character" w:styleId="ListLabel523">
    <w:name w:val="ListLabel 523"/>
    <w:qFormat/>
    <w:rPr>
      <w:rFonts w:cs="Wingdings"/>
      <w:sz w:val="20"/>
    </w:rPr>
  </w:style>
  <w:style w:type="character" w:styleId="ListLabel524">
    <w:name w:val="ListLabel 524"/>
    <w:qFormat/>
    <w:rPr>
      <w:rFonts w:ascii="Times New Roman" w:hAnsi="Times New Roman" w:cs="Symbol"/>
      <w:sz w:val="24"/>
    </w:rPr>
  </w:style>
  <w:style w:type="character" w:styleId="ListLabel525">
    <w:name w:val="ListLabel 525"/>
    <w:qFormat/>
    <w:rPr>
      <w:rFonts w:cs="Courier New"/>
      <w:sz w:val="20"/>
    </w:rPr>
  </w:style>
  <w:style w:type="character" w:styleId="ListLabel526">
    <w:name w:val="ListLabel 526"/>
    <w:qFormat/>
    <w:rPr>
      <w:rFonts w:cs="Wingdings"/>
      <w:sz w:val="20"/>
    </w:rPr>
  </w:style>
  <w:style w:type="character" w:styleId="ListLabel527">
    <w:name w:val="ListLabel 527"/>
    <w:qFormat/>
    <w:rPr>
      <w:rFonts w:cs="Wingdings"/>
      <w:sz w:val="20"/>
    </w:rPr>
  </w:style>
  <w:style w:type="character" w:styleId="ListLabel528">
    <w:name w:val="ListLabel 528"/>
    <w:qFormat/>
    <w:rPr>
      <w:rFonts w:cs="Wingdings"/>
      <w:sz w:val="20"/>
    </w:rPr>
  </w:style>
  <w:style w:type="character" w:styleId="ListLabel529">
    <w:name w:val="ListLabel 529"/>
    <w:qFormat/>
    <w:rPr>
      <w:rFonts w:cs="Wingdings"/>
      <w:sz w:val="20"/>
    </w:rPr>
  </w:style>
  <w:style w:type="character" w:styleId="ListLabel530">
    <w:name w:val="ListLabel 530"/>
    <w:qFormat/>
    <w:rPr>
      <w:rFonts w:cs="Wingdings"/>
      <w:sz w:val="20"/>
    </w:rPr>
  </w:style>
  <w:style w:type="character" w:styleId="ListLabel531">
    <w:name w:val="ListLabel 531"/>
    <w:qFormat/>
    <w:rPr>
      <w:rFonts w:cs="Wingdings"/>
      <w:sz w:val="20"/>
    </w:rPr>
  </w:style>
  <w:style w:type="character" w:styleId="ListLabel532">
    <w:name w:val="ListLabel 532"/>
    <w:qFormat/>
    <w:rPr>
      <w:rFonts w:cs="Wingdings"/>
      <w:sz w:val="20"/>
    </w:rPr>
  </w:style>
  <w:style w:type="character" w:styleId="Style21">
    <w:name w:val="Выделение жирным"/>
    <w:qFormat/>
    <w:rPr>
      <w:b/>
      <w:bCs/>
    </w:rPr>
  </w:style>
  <w:style w:type="character" w:styleId="ListLabel174">
    <w:name w:val="ListLabel 174"/>
    <w:qFormat/>
    <w:rPr>
      <w:rFonts w:ascii="Times New Roman" w:hAnsi="Times New Roman" w:cs="Times New Roman"/>
      <w:i/>
      <w:sz w:val="28"/>
      <w:szCs w:val="28"/>
    </w:rPr>
  </w:style>
  <w:style w:type="character" w:styleId="ListLabel175">
    <w:name w:val="ListLabel 175"/>
    <w:qFormat/>
    <w:rPr>
      <w:rFonts w:ascii="Times New Roman" w:hAnsi="Times New Roman" w:cs="Times New Roman"/>
      <w:i/>
      <w:sz w:val="28"/>
      <w:szCs w:val="28"/>
      <w:lang w:val="ru-RU"/>
    </w:rPr>
  </w:style>
  <w:style w:type="character" w:styleId="ListLabel176">
    <w:name w:val="ListLabel 176"/>
    <w:qFormat/>
    <w:rPr>
      <w:rFonts w:ascii="Times New Roman" w:hAnsi="Times New Roman" w:cs="Times New Roman"/>
      <w:sz w:val="28"/>
      <w:szCs w:val="28"/>
      <w:lang w:val="ru-RU"/>
    </w:rPr>
  </w:style>
  <w:style w:type="character" w:styleId="ListLabel177">
    <w:name w:val="ListLabel 177"/>
    <w:qFormat/>
    <w:rPr>
      <w:rFonts w:ascii="Times New Roman" w:hAnsi="Times New Roman" w:cs="Times New Roman"/>
      <w:sz w:val="28"/>
      <w:szCs w:val="28"/>
    </w:rPr>
  </w:style>
  <w:style w:type="character" w:styleId="ListLabel534">
    <w:name w:val="ListLabel 534"/>
    <w:qFormat/>
    <w:rPr>
      <w:rFonts w:cs="Symbol"/>
      <w:sz w:val="24"/>
    </w:rPr>
  </w:style>
  <w:style w:type="character" w:styleId="ListLabel535">
    <w:name w:val="ListLabel 535"/>
    <w:qFormat/>
    <w:rPr>
      <w:rFonts w:cs="Courier New"/>
      <w:sz w:val="20"/>
    </w:rPr>
  </w:style>
  <w:style w:type="character" w:styleId="ListLabel536">
    <w:name w:val="ListLabel 536"/>
    <w:qFormat/>
    <w:rPr>
      <w:rFonts w:cs="Wingdings"/>
      <w:sz w:val="20"/>
    </w:rPr>
  </w:style>
  <w:style w:type="character" w:styleId="ListLabel537">
    <w:name w:val="ListLabel 537"/>
    <w:qFormat/>
    <w:rPr>
      <w:rFonts w:cs="Wingdings"/>
      <w:sz w:val="20"/>
    </w:rPr>
  </w:style>
  <w:style w:type="character" w:styleId="ListLabel538">
    <w:name w:val="ListLabel 538"/>
    <w:qFormat/>
    <w:rPr>
      <w:rFonts w:cs="Wingdings"/>
      <w:sz w:val="20"/>
    </w:rPr>
  </w:style>
  <w:style w:type="character" w:styleId="ListLabel539">
    <w:name w:val="ListLabel 539"/>
    <w:qFormat/>
    <w:rPr>
      <w:rFonts w:cs="Wingdings"/>
      <w:sz w:val="20"/>
    </w:rPr>
  </w:style>
  <w:style w:type="character" w:styleId="ListLabel540">
    <w:name w:val="ListLabel 540"/>
    <w:qFormat/>
    <w:rPr>
      <w:rFonts w:cs="Wingdings"/>
      <w:sz w:val="20"/>
    </w:rPr>
  </w:style>
  <w:style w:type="character" w:styleId="ListLabel541">
    <w:name w:val="ListLabel 541"/>
    <w:qFormat/>
    <w:rPr>
      <w:rFonts w:cs="Wingdings"/>
      <w:sz w:val="20"/>
    </w:rPr>
  </w:style>
  <w:style w:type="character" w:styleId="ListLabel542">
    <w:name w:val="ListLabel 542"/>
    <w:qFormat/>
    <w:rPr>
      <w:rFonts w:cs="Wingdings"/>
      <w:sz w:val="20"/>
    </w:rPr>
  </w:style>
  <w:style w:type="character" w:styleId="ListLabel543">
    <w:name w:val="ListLabel 543"/>
    <w:qFormat/>
    <w:rPr>
      <w:rFonts w:cs="Symbol"/>
      <w:sz w:val="24"/>
    </w:rPr>
  </w:style>
  <w:style w:type="character" w:styleId="ListLabel544">
    <w:name w:val="ListLabel 544"/>
    <w:qFormat/>
    <w:rPr>
      <w:rFonts w:cs="Courier New"/>
      <w:sz w:val="20"/>
    </w:rPr>
  </w:style>
  <w:style w:type="character" w:styleId="ListLabel545">
    <w:name w:val="ListLabel 545"/>
    <w:qFormat/>
    <w:rPr>
      <w:rFonts w:cs="Wingdings"/>
      <w:sz w:val="20"/>
    </w:rPr>
  </w:style>
  <w:style w:type="character" w:styleId="ListLabel546">
    <w:name w:val="ListLabel 546"/>
    <w:qFormat/>
    <w:rPr>
      <w:rFonts w:cs="Wingdings"/>
      <w:sz w:val="20"/>
    </w:rPr>
  </w:style>
  <w:style w:type="character" w:styleId="ListLabel547">
    <w:name w:val="ListLabel 547"/>
    <w:qFormat/>
    <w:rPr>
      <w:rFonts w:cs="Wingdings"/>
      <w:sz w:val="20"/>
    </w:rPr>
  </w:style>
  <w:style w:type="character" w:styleId="ListLabel548">
    <w:name w:val="ListLabel 548"/>
    <w:qFormat/>
    <w:rPr>
      <w:rFonts w:cs="Wingdings"/>
      <w:sz w:val="20"/>
    </w:rPr>
  </w:style>
  <w:style w:type="character" w:styleId="ListLabel549">
    <w:name w:val="ListLabel 549"/>
    <w:qFormat/>
    <w:rPr>
      <w:rFonts w:cs="Wingdings"/>
      <w:sz w:val="20"/>
    </w:rPr>
  </w:style>
  <w:style w:type="character" w:styleId="ListLabel550">
    <w:name w:val="ListLabel 550"/>
    <w:qFormat/>
    <w:rPr>
      <w:rFonts w:cs="Wingdings"/>
      <w:sz w:val="20"/>
    </w:rPr>
  </w:style>
  <w:style w:type="character" w:styleId="ListLabel551">
    <w:name w:val="ListLabel 551"/>
    <w:qFormat/>
    <w:rPr>
      <w:rFonts w:cs="Wingdings"/>
      <w:sz w:val="20"/>
    </w:rPr>
  </w:style>
  <w:style w:type="character" w:styleId="ListLabel552">
    <w:name w:val="ListLabel 552"/>
    <w:qFormat/>
    <w:rPr>
      <w:rFonts w:cs="Symbol"/>
      <w:sz w:val="24"/>
    </w:rPr>
  </w:style>
  <w:style w:type="character" w:styleId="ListLabel553">
    <w:name w:val="ListLabel 553"/>
    <w:qFormat/>
    <w:rPr>
      <w:rFonts w:cs="Courier New"/>
      <w:sz w:val="20"/>
    </w:rPr>
  </w:style>
  <w:style w:type="character" w:styleId="ListLabel554">
    <w:name w:val="ListLabel 554"/>
    <w:qFormat/>
    <w:rPr>
      <w:rFonts w:cs="Wingdings"/>
      <w:sz w:val="20"/>
    </w:rPr>
  </w:style>
  <w:style w:type="character" w:styleId="ListLabel555">
    <w:name w:val="ListLabel 555"/>
    <w:qFormat/>
    <w:rPr>
      <w:rFonts w:cs="Wingdings"/>
      <w:sz w:val="20"/>
    </w:rPr>
  </w:style>
  <w:style w:type="character" w:styleId="ListLabel556">
    <w:name w:val="ListLabel 556"/>
    <w:qFormat/>
    <w:rPr>
      <w:rFonts w:cs="Wingdings"/>
      <w:sz w:val="20"/>
    </w:rPr>
  </w:style>
  <w:style w:type="character" w:styleId="ListLabel557">
    <w:name w:val="ListLabel 557"/>
    <w:qFormat/>
    <w:rPr>
      <w:rFonts w:cs="Wingdings"/>
      <w:sz w:val="20"/>
    </w:rPr>
  </w:style>
  <w:style w:type="character" w:styleId="ListLabel558">
    <w:name w:val="ListLabel 558"/>
    <w:qFormat/>
    <w:rPr>
      <w:rFonts w:cs="Wingdings"/>
      <w:sz w:val="20"/>
    </w:rPr>
  </w:style>
  <w:style w:type="character" w:styleId="ListLabel559">
    <w:name w:val="ListLabel 559"/>
    <w:qFormat/>
    <w:rPr>
      <w:rFonts w:cs="Wingdings"/>
      <w:sz w:val="20"/>
    </w:rPr>
  </w:style>
  <w:style w:type="character" w:styleId="ListLabel560">
    <w:name w:val="ListLabel 560"/>
    <w:qFormat/>
    <w:rPr>
      <w:rFonts w:cs="Wingdings"/>
      <w:sz w:val="20"/>
    </w:rPr>
  </w:style>
  <w:style w:type="character" w:styleId="ListLabel561">
    <w:name w:val="ListLabel 561"/>
    <w:qFormat/>
    <w:rPr>
      <w:rFonts w:cs="Symbol"/>
      <w:sz w:val="24"/>
    </w:rPr>
  </w:style>
  <w:style w:type="character" w:styleId="ListLabel562">
    <w:name w:val="ListLabel 562"/>
    <w:qFormat/>
    <w:rPr>
      <w:rFonts w:cs="Courier New"/>
      <w:sz w:val="20"/>
    </w:rPr>
  </w:style>
  <w:style w:type="character" w:styleId="ListLabel563">
    <w:name w:val="ListLabel 563"/>
    <w:qFormat/>
    <w:rPr>
      <w:rFonts w:cs="Wingdings"/>
      <w:sz w:val="20"/>
    </w:rPr>
  </w:style>
  <w:style w:type="character" w:styleId="ListLabel564">
    <w:name w:val="ListLabel 564"/>
    <w:qFormat/>
    <w:rPr>
      <w:rFonts w:cs="Wingdings"/>
      <w:sz w:val="20"/>
    </w:rPr>
  </w:style>
  <w:style w:type="character" w:styleId="ListLabel565">
    <w:name w:val="ListLabel 565"/>
    <w:qFormat/>
    <w:rPr>
      <w:rFonts w:cs="Wingdings"/>
      <w:sz w:val="20"/>
    </w:rPr>
  </w:style>
  <w:style w:type="character" w:styleId="ListLabel566">
    <w:name w:val="ListLabel 566"/>
    <w:qFormat/>
    <w:rPr>
      <w:rFonts w:cs="Wingdings"/>
      <w:sz w:val="20"/>
    </w:rPr>
  </w:style>
  <w:style w:type="character" w:styleId="ListLabel567">
    <w:name w:val="ListLabel 567"/>
    <w:qFormat/>
    <w:rPr>
      <w:rFonts w:cs="Wingdings"/>
      <w:sz w:val="20"/>
    </w:rPr>
  </w:style>
  <w:style w:type="character" w:styleId="ListLabel568">
    <w:name w:val="ListLabel 568"/>
    <w:qFormat/>
    <w:rPr>
      <w:rFonts w:cs="Wingdings"/>
      <w:sz w:val="20"/>
    </w:rPr>
  </w:style>
  <w:style w:type="character" w:styleId="ListLabel569">
    <w:name w:val="ListLabel 569"/>
    <w:qFormat/>
    <w:rPr>
      <w:rFonts w:cs="Wingdings"/>
      <w:sz w:val="20"/>
    </w:rPr>
  </w:style>
  <w:style w:type="character" w:styleId="ListLabel570">
    <w:name w:val="ListLabel 570"/>
    <w:qFormat/>
    <w:rPr>
      <w:rFonts w:cs="Symbol"/>
      <w:sz w:val="24"/>
    </w:rPr>
  </w:style>
  <w:style w:type="character" w:styleId="ListLabel571">
    <w:name w:val="ListLabel 571"/>
    <w:qFormat/>
    <w:rPr>
      <w:rFonts w:cs="Courier New"/>
      <w:sz w:val="20"/>
    </w:rPr>
  </w:style>
  <w:style w:type="character" w:styleId="ListLabel572">
    <w:name w:val="ListLabel 572"/>
    <w:qFormat/>
    <w:rPr>
      <w:rFonts w:cs="Wingdings"/>
      <w:sz w:val="20"/>
    </w:rPr>
  </w:style>
  <w:style w:type="character" w:styleId="ListLabel573">
    <w:name w:val="ListLabel 573"/>
    <w:qFormat/>
    <w:rPr>
      <w:rFonts w:cs="Wingdings"/>
      <w:sz w:val="20"/>
    </w:rPr>
  </w:style>
  <w:style w:type="character" w:styleId="ListLabel574">
    <w:name w:val="ListLabel 574"/>
    <w:qFormat/>
    <w:rPr>
      <w:rFonts w:cs="Wingdings"/>
      <w:sz w:val="20"/>
    </w:rPr>
  </w:style>
  <w:style w:type="character" w:styleId="ListLabel575">
    <w:name w:val="ListLabel 575"/>
    <w:qFormat/>
    <w:rPr>
      <w:rFonts w:cs="Wingdings"/>
      <w:sz w:val="20"/>
    </w:rPr>
  </w:style>
  <w:style w:type="character" w:styleId="ListLabel576">
    <w:name w:val="ListLabel 576"/>
    <w:qFormat/>
    <w:rPr>
      <w:rFonts w:cs="Wingdings"/>
      <w:sz w:val="20"/>
    </w:rPr>
  </w:style>
  <w:style w:type="character" w:styleId="ListLabel577">
    <w:name w:val="ListLabel 577"/>
    <w:qFormat/>
    <w:rPr>
      <w:rFonts w:cs="Wingdings"/>
      <w:sz w:val="20"/>
    </w:rPr>
  </w:style>
  <w:style w:type="character" w:styleId="ListLabel578">
    <w:name w:val="ListLabel 578"/>
    <w:qFormat/>
    <w:rPr>
      <w:rFonts w:cs="Wingdings"/>
      <w:sz w:val="20"/>
    </w:rPr>
  </w:style>
  <w:style w:type="character" w:styleId="ListLabel579">
    <w:name w:val="ListLabel 579"/>
    <w:qFormat/>
    <w:rPr>
      <w:rFonts w:cs="Symbol"/>
      <w:sz w:val="24"/>
    </w:rPr>
  </w:style>
  <w:style w:type="character" w:styleId="ListLabel580">
    <w:name w:val="ListLabel 580"/>
    <w:qFormat/>
    <w:rPr>
      <w:rFonts w:cs="Courier New"/>
      <w:sz w:val="20"/>
    </w:rPr>
  </w:style>
  <w:style w:type="character" w:styleId="ListLabel581">
    <w:name w:val="ListLabel 581"/>
    <w:qFormat/>
    <w:rPr>
      <w:rFonts w:cs="Wingdings"/>
      <w:sz w:val="20"/>
    </w:rPr>
  </w:style>
  <w:style w:type="character" w:styleId="ListLabel582">
    <w:name w:val="ListLabel 582"/>
    <w:qFormat/>
    <w:rPr>
      <w:rFonts w:cs="Wingdings"/>
      <w:sz w:val="20"/>
    </w:rPr>
  </w:style>
  <w:style w:type="character" w:styleId="ListLabel583">
    <w:name w:val="ListLabel 583"/>
    <w:qFormat/>
    <w:rPr>
      <w:rFonts w:cs="Wingdings"/>
      <w:sz w:val="20"/>
    </w:rPr>
  </w:style>
  <w:style w:type="character" w:styleId="ListLabel584">
    <w:name w:val="ListLabel 584"/>
    <w:qFormat/>
    <w:rPr>
      <w:rFonts w:cs="Wingdings"/>
      <w:sz w:val="20"/>
    </w:rPr>
  </w:style>
  <w:style w:type="character" w:styleId="ListLabel585">
    <w:name w:val="ListLabel 585"/>
    <w:qFormat/>
    <w:rPr>
      <w:rFonts w:cs="Wingdings"/>
      <w:sz w:val="20"/>
    </w:rPr>
  </w:style>
  <w:style w:type="character" w:styleId="ListLabel586">
    <w:name w:val="ListLabel 586"/>
    <w:qFormat/>
    <w:rPr>
      <w:rFonts w:cs="Wingdings"/>
      <w:sz w:val="20"/>
    </w:rPr>
  </w:style>
  <w:style w:type="character" w:styleId="ListLabel587">
    <w:name w:val="ListLabel 587"/>
    <w:qFormat/>
    <w:rPr>
      <w:rFonts w:cs="Wingdings"/>
      <w:sz w:val="20"/>
    </w:rPr>
  </w:style>
  <w:style w:type="character" w:styleId="ListLabel588">
    <w:name w:val="ListLabel 588"/>
    <w:qFormat/>
    <w:rPr>
      <w:rFonts w:cs="Symbol"/>
      <w:sz w:val="24"/>
    </w:rPr>
  </w:style>
  <w:style w:type="character" w:styleId="ListLabel589">
    <w:name w:val="ListLabel 589"/>
    <w:qFormat/>
    <w:rPr>
      <w:rFonts w:cs="Courier New"/>
      <w:sz w:val="20"/>
    </w:rPr>
  </w:style>
  <w:style w:type="character" w:styleId="ListLabel590">
    <w:name w:val="ListLabel 590"/>
    <w:qFormat/>
    <w:rPr>
      <w:rFonts w:cs="Wingdings"/>
      <w:sz w:val="20"/>
    </w:rPr>
  </w:style>
  <w:style w:type="character" w:styleId="ListLabel591">
    <w:name w:val="ListLabel 591"/>
    <w:qFormat/>
    <w:rPr>
      <w:rFonts w:cs="Wingdings"/>
      <w:sz w:val="20"/>
    </w:rPr>
  </w:style>
  <w:style w:type="character" w:styleId="ListLabel592">
    <w:name w:val="ListLabel 592"/>
    <w:qFormat/>
    <w:rPr>
      <w:rFonts w:cs="Wingdings"/>
      <w:sz w:val="20"/>
    </w:rPr>
  </w:style>
  <w:style w:type="character" w:styleId="ListLabel593">
    <w:name w:val="ListLabel 593"/>
    <w:qFormat/>
    <w:rPr>
      <w:rFonts w:cs="Wingdings"/>
      <w:sz w:val="20"/>
    </w:rPr>
  </w:style>
  <w:style w:type="character" w:styleId="ListLabel594">
    <w:name w:val="ListLabel 594"/>
    <w:qFormat/>
    <w:rPr>
      <w:rFonts w:cs="Wingdings"/>
      <w:sz w:val="20"/>
    </w:rPr>
  </w:style>
  <w:style w:type="character" w:styleId="ListLabel595">
    <w:name w:val="ListLabel 595"/>
    <w:qFormat/>
    <w:rPr>
      <w:rFonts w:cs="Wingdings"/>
      <w:sz w:val="20"/>
    </w:rPr>
  </w:style>
  <w:style w:type="character" w:styleId="ListLabel596">
    <w:name w:val="ListLabel 596"/>
    <w:qFormat/>
    <w:rPr>
      <w:rFonts w:cs="Wingdings"/>
      <w:sz w:val="20"/>
    </w:rPr>
  </w:style>
  <w:style w:type="character" w:styleId="ListLabel597">
    <w:name w:val="ListLabel 597"/>
    <w:qFormat/>
    <w:rPr>
      <w:rFonts w:cs="Symbol"/>
      <w:sz w:val="24"/>
    </w:rPr>
  </w:style>
  <w:style w:type="character" w:styleId="ListLabel598">
    <w:name w:val="ListLabel 598"/>
    <w:qFormat/>
    <w:rPr>
      <w:rFonts w:cs="Courier New"/>
      <w:sz w:val="20"/>
    </w:rPr>
  </w:style>
  <w:style w:type="character" w:styleId="ListLabel599">
    <w:name w:val="ListLabel 599"/>
    <w:qFormat/>
    <w:rPr>
      <w:rFonts w:cs="Wingdings"/>
      <w:sz w:val="20"/>
    </w:rPr>
  </w:style>
  <w:style w:type="character" w:styleId="ListLabel600">
    <w:name w:val="ListLabel 600"/>
    <w:qFormat/>
    <w:rPr>
      <w:rFonts w:cs="Wingdings"/>
      <w:sz w:val="20"/>
    </w:rPr>
  </w:style>
  <w:style w:type="character" w:styleId="ListLabel601">
    <w:name w:val="ListLabel 601"/>
    <w:qFormat/>
    <w:rPr>
      <w:rFonts w:cs="Wingdings"/>
      <w:sz w:val="20"/>
    </w:rPr>
  </w:style>
  <w:style w:type="character" w:styleId="ListLabel602">
    <w:name w:val="ListLabel 602"/>
    <w:qFormat/>
    <w:rPr>
      <w:rFonts w:cs="Wingdings"/>
      <w:sz w:val="20"/>
    </w:rPr>
  </w:style>
  <w:style w:type="character" w:styleId="ListLabel603">
    <w:name w:val="ListLabel 603"/>
    <w:qFormat/>
    <w:rPr>
      <w:rFonts w:cs="Wingdings"/>
      <w:sz w:val="20"/>
    </w:rPr>
  </w:style>
  <w:style w:type="character" w:styleId="ListLabel604">
    <w:name w:val="ListLabel 604"/>
    <w:qFormat/>
    <w:rPr>
      <w:rFonts w:cs="Wingdings"/>
      <w:sz w:val="20"/>
    </w:rPr>
  </w:style>
  <w:style w:type="character" w:styleId="ListLabel605">
    <w:name w:val="ListLabel 605"/>
    <w:qFormat/>
    <w:rPr>
      <w:rFonts w:cs="Wingdings"/>
      <w:sz w:val="20"/>
    </w:rPr>
  </w:style>
  <w:style w:type="character" w:styleId="ListLabel606">
    <w:name w:val="ListLabel 606"/>
    <w:qFormat/>
    <w:rPr>
      <w:rFonts w:cs="Symbol"/>
      <w:sz w:val="24"/>
    </w:rPr>
  </w:style>
  <w:style w:type="character" w:styleId="ListLabel607">
    <w:name w:val="ListLabel 607"/>
    <w:qFormat/>
    <w:rPr>
      <w:rFonts w:cs="Courier New"/>
      <w:sz w:val="20"/>
    </w:rPr>
  </w:style>
  <w:style w:type="character" w:styleId="ListLabel608">
    <w:name w:val="ListLabel 608"/>
    <w:qFormat/>
    <w:rPr>
      <w:rFonts w:cs="Wingdings"/>
      <w:sz w:val="20"/>
    </w:rPr>
  </w:style>
  <w:style w:type="character" w:styleId="ListLabel609">
    <w:name w:val="ListLabel 609"/>
    <w:qFormat/>
    <w:rPr>
      <w:rFonts w:cs="Wingdings"/>
      <w:sz w:val="20"/>
    </w:rPr>
  </w:style>
  <w:style w:type="character" w:styleId="ListLabel610">
    <w:name w:val="ListLabel 610"/>
    <w:qFormat/>
    <w:rPr>
      <w:rFonts w:cs="Wingdings"/>
      <w:sz w:val="20"/>
    </w:rPr>
  </w:style>
  <w:style w:type="character" w:styleId="ListLabel611">
    <w:name w:val="ListLabel 611"/>
    <w:qFormat/>
    <w:rPr>
      <w:rFonts w:cs="Wingdings"/>
      <w:sz w:val="20"/>
    </w:rPr>
  </w:style>
  <w:style w:type="character" w:styleId="ListLabel612">
    <w:name w:val="ListLabel 612"/>
    <w:qFormat/>
    <w:rPr>
      <w:rFonts w:cs="Wingdings"/>
      <w:sz w:val="20"/>
    </w:rPr>
  </w:style>
  <w:style w:type="character" w:styleId="ListLabel613">
    <w:name w:val="ListLabel 613"/>
    <w:qFormat/>
    <w:rPr>
      <w:rFonts w:cs="Wingdings"/>
      <w:sz w:val="20"/>
    </w:rPr>
  </w:style>
  <w:style w:type="character" w:styleId="ListLabel614">
    <w:name w:val="ListLabel 614"/>
    <w:qFormat/>
    <w:rPr>
      <w:rFonts w:cs="Wingdings"/>
      <w:sz w:val="20"/>
    </w:rPr>
  </w:style>
  <w:style w:type="character" w:styleId="ListLabel615">
    <w:name w:val="ListLabel 615"/>
    <w:qFormat/>
    <w:rPr>
      <w:rFonts w:cs="Symbol"/>
      <w:sz w:val="24"/>
    </w:rPr>
  </w:style>
  <w:style w:type="character" w:styleId="ListLabel616">
    <w:name w:val="ListLabel 616"/>
    <w:qFormat/>
    <w:rPr>
      <w:rFonts w:cs="Courier New"/>
      <w:sz w:val="20"/>
    </w:rPr>
  </w:style>
  <w:style w:type="character" w:styleId="ListLabel617">
    <w:name w:val="ListLabel 617"/>
    <w:qFormat/>
    <w:rPr>
      <w:rFonts w:cs="Wingdings"/>
      <w:sz w:val="20"/>
    </w:rPr>
  </w:style>
  <w:style w:type="character" w:styleId="ListLabel618">
    <w:name w:val="ListLabel 618"/>
    <w:qFormat/>
    <w:rPr>
      <w:rFonts w:cs="Wingdings"/>
      <w:sz w:val="20"/>
    </w:rPr>
  </w:style>
  <w:style w:type="character" w:styleId="ListLabel619">
    <w:name w:val="ListLabel 619"/>
    <w:qFormat/>
    <w:rPr>
      <w:rFonts w:cs="Wingdings"/>
      <w:sz w:val="20"/>
    </w:rPr>
  </w:style>
  <w:style w:type="character" w:styleId="ListLabel620">
    <w:name w:val="ListLabel 620"/>
    <w:qFormat/>
    <w:rPr>
      <w:rFonts w:cs="Wingdings"/>
      <w:sz w:val="20"/>
    </w:rPr>
  </w:style>
  <w:style w:type="character" w:styleId="ListLabel621">
    <w:name w:val="ListLabel 621"/>
    <w:qFormat/>
    <w:rPr>
      <w:rFonts w:cs="Wingdings"/>
      <w:sz w:val="20"/>
    </w:rPr>
  </w:style>
  <w:style w:type="character" w:styleId="ListLabel622">
    <w:name w:val="ListLabel 622"/>
    <w:qFormat/>
    <w:rPr>
      <w:rFonts w:cs="Wingdings"/>
      <w:sz w:val="20"/>
    </w:rPr>
  </w:style>
  <w:style w:type="character" w:styleId="ListLabel623">
    <w:name w:val="ListLabel 623"/>
    <w:qFormat/>
    <w:rPr>
      <w:rFonts w:cs="Wingdings"/>
      <w:sz w:val="20"/>
    </w:rPr>
  </w:style>
  <w:style w:type="character" w:styleId="ListLabel624">
    <w:name w:val="ListLabel 624"/>
    <w:qFormat/>
    <w:rPr>
      <w:rFonts w:cs="Symbol"/>
      <w:sz w:val="24"/>
    </w:rPr>
  </w:style>
  <w:style w:type="character" w:styleId="ListLabel625">
    <w:name w:val="ListLabel 625"/>
    <w:qFormat/>
    <w:rPr>
      <w:rFonts w:cs="Courier New"/>
      <w:sz w:val="20"/>
    </w:rPr>
  </w:style>
  <w:style w:type="character" w:styleId="ListLabel626">
    <w:name w:val="ListLabel 626"/>
    <w:qFormat/>
    <w:rPr>
      <w:rFonts w:cs="Wingdings"/>
      <w:sz w:val="20"/>
    </w:rPr>
  </w:style>
  <w:style w:type="character" w:styleId="ListLabel627">
    <w:name w:val="ListLabel 627"/>
    <w:qFormat/>
    <w:rPr>
      <w:rFonts w:cs="Wingdings"/>
      <w:sz w:val="20"/>
    </w:rPr>
  </w:style>
  <w:style w:type="character" w:styleId="ListLabel628">
    <w:name w:val="ListLabel 628"/>
    <w:qFormat/>
    <w:rPr>
      <w:rFonts w:cs="Wingdings"/>
      <w:sz w:val="20"/>
    </w:rPr>
  </w:style>
  <w:style w:type="character" w:styleId="ListLabel629">
    <w:name w:val="ListLabel 629"/>
    <w:qFormat/>
    <w:rPr>
      <w:rFonts w:cs="Wingdings"/>
      <w:sz w:val="20"/>
    </w:rPr>
  </w:style>
  <w:style w:type="character" w:styleId="ListLabel630">
    <w:name w:val="ListLabel 630"/>
    <w:qFormat/>
    <w:rPr>
      <w:rFonts w:cs="Wingdings"/>
      <w:sz w:val="20"/>
    </w:rPr>
  </w:style>
  <w:style w:type="character" w:styleId="ListLabel631">
    <w:name w:val="ListLabel 631"/>
    <w:qFormat/>
    <w:rPr>
      <w:rFonts w:cs="Wingdings"/>
      <w:sz w:val="20"/>
    </w:rPr>
  </w:style>
  <w:style w:type="character" w:styleId="ListLabel632">
    <w:name w:val="ListLabel 632"/>
    <w:qFormat/>
    <w:rPr>
      <w:rFonts w:cs="Wingdings"/>
      <w:sz w:val="20"/>
    </w:rPr>
  </w:style>
  <w:style w:type="character" w:styleId="ListLabel633">
    <w:name w:val="ListLabel 633"/>
    <w:qFormat/>
    <w:rPr>
      <w:rFonts w:cs="Symbol"/>
      <w:sz w:val="24"/>
    </w:rPr>
  </w:style>
  <w:style w:type="character" w:styleId="ListLabel634">
    <w:name w:val="ListLabel 634"/>
    <w:qFormat/>
    <w:rPr>
      <w:rFonts w:cs="Courier New"/>
      <w:sz w:val="20"/>
    </w:rPr>
  </w:style>
  <w:style w:type="character" w:styleId="ListLabel635">
    <w:name w:val="ListLabel 635"/>
    <w:qFormat/>
    <w:rPr>
      <w:rFonts w:cs="Wingdings"/>
      <w:sz w:val="20"/>
    </w:rPr>
  </w:style>
  <w:style w:type="character" w:styleId="ListLabel636">
    <w:name w:val="ListLabel 636"/>
    <w:qFormat/>
    <w:rPr>
      <w:rFonts w:cs="Wingdings"/>
      <w:sz w:val="20"/>
    </w:rPr>
  </w:style>
  <w:style w:type="character" w:styleId="ListLabel637">
    <w:name w:val="ListLabel 637"/>
    <w:qFormat/>
    <w:rPr>
      <w:rFonts w:cs="Wingdings"/>
      <w:sz w:val="20"/>
    </w:rPr>
  </w:style>
  <w:style w:type="character" w:styleId="ListLabel638">
    <w:name w:val="ListLabel 638"/>
    <w:qFormat/>
    <w:rPr>
      <w:rFonts w:cs="Wingdings"/>
      <w:sz w:val="20"/>
    </w:rPr>
  </w:style>
  <w:style w:type="character" w:styleId="ListLabel639">
    <w:name w:val="ListLabel 639"/>
    <w:qFormat/>
    <w:rPr>
      <w:rFonts w:cs="Wingdings"/>
      <w:sz w:val="20"/>
    </w:rPr>
  </w:style>
  <w:style w:type="character" w:styleId="ListLabel640">
    <w:name w:val="ListLabel 640"/>
    <w:qFormat/>
    <w:rPr>
      <w:rFonts w:cs="Wingdings"/>
      <w:sz w:val="20"/>
    </w:rPr>
  </w:style>
  <w:style w:type="character" w:styleId="ListLabel641">
    <w:name w:val="ListLabel 641"/>
    <w:qFormat/>
    <w:rPr>
      <w:rFonts w:cs="Wingdings"/>
      <w:sz w:val="20"/>
    </w:rPr>
  </w:style>
  <w:style w:type="character" w:styleId="ListLabel642">
    <w:name w:val="ListLabel 642"/>
    <w:qFormat/>
    <w:rPr>
      <w:rFonts w:cs="Symbol"/>
      <w:sz w:val="24"/>
    </w:rPr>
  </w:style>
  <w:style w:type="character" w:styleId="ListLabel643">
    <w:name w:val="ListLabel 643"/>
    <w:qFormat/>
    <w:rPr>
      <w:rFonts w:cs="Courier New"/>
      <w:sz w:val="20"/>
    </w:rPr>
  </w:style>
  <w:style w:type="character" w:styleId="ListLabel644">
    <w:name w:val="ListLabel 644"/>
    <w:qFormat/>
    <w:rPr>
      <w:rFonts w:cs="Wingdings"/>
      <w:sz w:val="20"/>
    </w:rPr>
  </w:style>
  <w:style w:type="character" w:styleId="ListLabel645">
    <w:name w:val="ListLabel 645"/>
    <w:qFormat/>
    <w:rPr>
      <w:rFonts w:cs="Wingdings"/>
      <w:sz w:val="20"/>
    </w:rPr>
  </w:style>
  <w:style w:type="character" w:styleId="ListLabel646">
    <w:name w:val="ListLabel 646"/>
    <w:qFormat/>
    <w:rPr>
      <w:rFonts w:cs="Wingdings"/>
      <w:sz w:val="20"/>
    </w:rPr>
  </w:style>
  <w:style w:type="character" w:styleId="ListLabel647">
    <w:name w:val="ListLabel 647"/>
    <w:qFormat/>
    <w:rPr>
      <w:rFonts w:cs="Wingdings"/>
      <w:sz w:val="20"/>
    </w:rPr>
  </w:style>
  <w:style w:type="character" w:styleId="ListLabel648">
    <w:name w:val="ListLabel 648"/>
    <w:qFormat/>
    <w:rPr>
      <w:rFonts w:cs="Wingdings"/>
      <w:sz w:val="20"/>
    </w:rPr>
  </w:style>
  <w:style w:type="character" w:styleId="ListLabel649">
    <w:name w:val="ListLabel 649"/>
    <w:qFormat/>
    <w:rPr>
      <w:rFonts w:cs="Wingdings"/>
      <w:sz w:val="20"/>
    </w:rPr>
  </w:style>
  <w:style w:type="character" w:styleId="ListLabel650">
    <w:name w:val="ListLabel 650"/>
    <w:qFormat/>
    <w:rPr>
      <w:rFonts w:cs="Wingdings"/>
      <w:sz w:val="20"/>
    </w:rPr>
  </w:style>
  <w:style w:type="character" w:styleId="ListLabel651">
    <w:name w:val="ListLabel 651"/>
    <w:qFormat/>
    <w:rPr>
      <w:rFonts w:cs="Symbol"/>
      <w:sz w:val="24"/>
    </w:rPr>
  </w:style>
  <w:style w:type="character" w:styleId="ListLabel652">
    <w:name w:val="ListLabel 652"/>
    <w:qFormat/>
    <w:rPr>
      <w:rFonts w:cs="Courier New"/>
      <w:sz w:val="20"/>
    </w:rPr>
  </w:style>
  <w:style w:type="character" w:styleId="ListLabel653">
    <w:name w:val="ListLabel 653"/>
    <w:qFormat/>
    <w:rPr>
      <w:rFonts w:cs="Wingdings"/>
      <w:sz w:val="20"/>
    </w:rPr>
  </w:style>
  <w:style w:type="character" w:styleId="ListLabel654">
    <w:name w:val="ListLabel 654"/>
    <w:qFormat/>
    <w:rPr>
      <w:rFonts w:cs="Wingdings"/>
      <w:sz w:val="20"/>
    </w:rPr>
  </w:style>
  <w:style w:type="character" w:styleId="ListLabel655">
    <w:name w:val="ListLabel 655"/>
    <w:qFormat/>
    <w:rPr>
      <w:rFonts w:cs="Wingdings"/>
      <w:sz w:val="20"/>
    </w:rPr>
  </w:style>
  <w:style w:type="character" w:styleId="ListLabel656">
    <w:name w:val="ListLabel 656"/>
    <w:qFormat/>
    <w:rPr>
      <w:rFonts w:cs="Wingdings"/>
      <w:sz w:val="20"/>
    </w:rPr>
  </w:style>
  <w:style w:type="character" w:styleId="ListLabel657">
    <w:name w:val="ListLabel 657"/>
    <w:qFormat/>
    <w:rPr>
      <w:rFonts w:cs="Wingdings"/>
      <w:sz w:val="20"/>
    </w:rPr>
  </w:style>
  <w:style w:type="character" w:styleId="ListLabel658">
    <w:name w:val="ListLabel 658"/>
    <w:qFormat/>
    <w:rPr>
      <w:rFonts w:cs="Wingdings"/>
      <w:sz w:val="20"/>
    </w:rPr>
  </w:style>
  <w:style w:type="character" w:styleId="ListLabel659">
    <w:name w:val="ListLabel 659"/>
    <w:qFormat/>
    <w:rPr>
      <w:rFonts w:cs="Wingdings"/>
      <w:sz w:val="20"/>
    </w:rPr>
  </w:style>
  <w:style w:type="character" w:styleId="ListLabel660">
    <w:name w:val="ListLabel 660"/>
    <w:qFormat/>
    <w:rPr>
      <w:rFonts w:cs="Symbol"/>
      <w:sz w:val="24"/>
    </w:rPr>
  </w:style>
  <w:style w:type="character" w:styleId="ListLabel661">
    <w:name w:val="ListLabel 661"/>
    <w:qFormat/>
    <w:rPr>
      <w:rFonts w:cs="Courier New"/>
      <w:sz w:val="20"/>
    </w:rPr>
  </w:style>
  <w:style w:type="character" w:styleId="ListLabel662">
    <w:name w:val="ListLabel 662"/>
    <w:qFormat/>
    <w:rPr>
      <w:rFonts w:cs="Wingdings"/>
      <w:sz w:val="20"/>
    </w:rPr>
  </w:style>
  <w:style w:type="character" w:styleId="ListLabel663">
    <w:name w:val="ListLabel 663"/>
    <w:qFormat/>
    <w:rPr>
      <w:rFonts w:cs="Wingdings"/>
      <w:sz w:val="20"/>
    </w:rPr>
  </w:style>
  <w:style w:type="character" w:styleId="ListLabel664">
    <w:name w:val="ListLabel 664"/>
    <w:qFormat/>
    <w:rPr>
      <w:rFonts w:cs="Wingdings"/>
      <w:sz w:val="20"/>
    </w:rPr>
  </w:style>
  <w:style w:type="character" w:styleId="ListLabel665">
    <w:name w:val="ListLabel 665"/>
    <w:qFormat/>
    <w:rPr>
      <w:rFonts w:cs="Wingdings"/>
      <w:sz w:val="20"/>
    </w:rPr>
  </w:style>
  <w:style w:type="character" w:styleId="ListLabel666">
    <w:name w:val="ListLabel 666"/>
    <w:qFormat/>
    <w:rPr>
      <w:rFonts w:cs="Wingdings"/>
      <w:sz w:val="20"/>
    </w:rPr>
  </w:style>
  <w:style w:type="character" w:styleId="ListLabel667">
    <w:name w:val="ListLabel 667"/>
    <w:qFormat/>
    <w:rPr>
      <w:rFonts w:cs="Wingdings"/>
      <w:sz w:val="20"/>
    </w:rPr>
  </w:style>
  <w:style w:type="character" w:styleId="ListLabel668">
    <w:name w:val="ListLabel 668"/>
    <w:qFormat/>
    <w:rPr>
      <w:rFonts w:cs="Wingdings"/>
      <w:sz w:val="20"/>
    </w:rPr>
  </w:style>
  <w:style w:type="character" w:styleId="ListLabel669">
    <w:name w:val="ListLabel 669"/>
    <w:qFormat/>
    <w:rPr>
      <w:rFonts w:cs="Symbol"/>
      <w:sz w:val="24"/>
    </w:rPr>
  </w:style>
  <w:style w:type="character" w:styleId="ListLabel670">
    <w:name w:val="ListLabel 670"/>
    <w:qFormat/>
    <w:rPr>
      <w:rFonts w:cs="Courier New"/>
      <w:sz w:val="20"/>
    </w:rPr>
  </w:style>
  <w:style w:type="character" w:styleId="ListLabel671">
    <w:name w:val="ListLabel 671"/>
    <w:qFormat/>
    <w:rPr>
      <w:rFonts w:cs="Wingdings"/>
      <w:sz w:val="20"/>
    </w:rPr>
  </w:style>
  <w:style w:type="character" w:styleId="ListLabel672">
    <w:name w:val="ListLabel 672"/>
    <w:qFormat/>
    <w:rPr>
      <w:rFonts w:cs="Wingdings"/>
      <w:sz w:val="20"/>
    </w:rPr>
  </w:style>
  <w:style w:type="character" w:styleId="ListLabel673">
    <w:name w:val="ListLabel 673"/>
    <w:qFormat/>
    <w:rPr>
      <w:rFonts w:cs="Wingdings"/>
      <w:sz w:val="20"/>
    </w:rPr>
  </w:style>
  <w:style w:type="character" w:styleId="ListLabel674">
    <w:name w:val="ListLabel 674"/>
    <w:qFormat/>
    <w:rPr>
      <w:rFonts w:cs="Wingdings"/>
      <w:sz w:val="20"/>
    </w:rPr>
  </w:style>
  <w:style w:type="character" w:styleId="ListLabel675">
    <w:name w:val="ListLabel 675"/>
    <w:qFormat/>
    <w:rPr>
      <w:rFonts w:cs="Wingdings"/>
      <w:sz w:val="20"/>
    </w:rPr>
  </w:style>
  <w:style w:type="character" w:styleId="ListLabel676">
    <w:name w:val="ListLabel 676"/>
    <w:qFormat/>
    <w:rPr>
      <w:rFonts w:cs="Wingdings"/>
      <w:sz w:val="20"/>
    </w:rPr>
  </w:style>
  <w:style w:type="character" w:styleId="ListLabel677">
    <w:name w:val="ListLabel 677"/>
    <w:qFormat/>
    <w:rPr>
      <w:rFonts w:cs="Wingdings"/>
      <w:sz w:val="20"/>
    </w:rPr>
  </w:style>
  <w:style w:type="character" w:styleId="ListLabel678">
    <w:name w:val="ListLabel 678"/>
    <w:qFormat/>
    <w:rPr>
      <w:rFonts w:cs="Symbol"/>
      <w:sz w:val="24"/>
    </w:rPr>
  </w:style>
  <w:style w:type="character" w:styleId="ListLabel679">
    <w:name w:val="ListLabel 679"/>
    <w:qFormat/>
    <w:rPr>
      <w:rFonts w:cs="Courier New"/>
      <w:sz w:val="20"/>
    </w:rPr>
  </w:style>
  <w:style w:type="character" w:styleId="ListLabel680">
    <w:name w:val="ListLabel 680"/>
    <w:qFormat/>
    <w:rPr>
      <w:rFonts w:cs="Wingdings"/>
      <w:sz w:val="20"/>
    </w:rPr>
  </w:style>
  <w:style w:type="character" w:styleId="ListLabel681">
    <w:name w:val="ListLabel 681"/>
    <w:qFormat/>
    <w:rPr>
      <w:rFonts w:cs="Wingdings"/>
      <w:sz w:val="20"/>
    </w:rPr>
  </w:style>
  <w:style w:type="character" w:styleId="ListLabel682">
    <w:name w:val="ListLabel 682"/>
    <w:qFormat/>
    <w:rPr>
      <w:rFonts w:cs="Wingdings"/>
      <w:sz w:val="20"/>
    </w:rPr>
  </w:style>
  <w:style w:type="character" w:styleId="ListLabel683">
    <w:name w:val="ListLabel 683"/>
    <w:qFormat/>
    <w:rPr>
      <w:rFonts w:cs="Wingdings"/>
      <w:sz w:val="20"/>
    </w:rPr>
  </w:style>
  <w:style w:type="character" w:styleId="ListLabel684">
    <w:name w:val="ListLabel 684"/>
    <w:qFormat/>
    <w:rPr>
      <w:rFonts w:cs="Wingdings"/>
      <w:sz w:val="20"/>
    </w:rPr>
  </w:style>
  <w:style w:type="character" w:styleId="ListLabel685">
    <w:name w:val="ListLabel 685"/>
    <w:qFormat/>
    <w:rPr>
      <w:rFonts w:cs="Wingdings"/>
      <w:sz w:val="20"/>
    </w:rPr>
  </w:style>
  <w:style w:type="character" w:styleId="ListLabel686">
    <w:name w:val="ListLabel 686"/>
    <w:qFormat/>
    <w:rPr>
      <w:rFonts w:cs="Wingdings"/>
      <w:sz w:val="20"/>
    </w:rPr>
  </w:style>
  <w:style w:type="character" w:styleId="ListLabel687">
    <w:name w:val="ListLabel 687"/>
    <w:qFormat/>
    <w:rPr>
      <w:rFonts w:cs="Symbol"/>
      <w:sz w:val="24"/>
    </w:rPr>
  </w:style>
  <w:style w:type="character" w:styleId="ListLabel688">
    <w:name w:val="ListLabel 688"/>
    <w:qFormat/>
    <w:rPr>
      <w:rFonts w:cs="Courier New"/>
      <w:sz w:val="20"/>
    </w:rPr>
  </w:style>
  <w:style w:type="character" w:styleId="ListLabel689">
    <w:name w:val="ListLabel 689"/>
    <w:qFormat/>
    <w:rPr>
      <w:rFonts w:cs="Wingdings"/>
      <w:sz w:val="20"/>
    </w:rPr>
  </w:style>
  <w:style w:type="character" w:styleId="ListLabel690">
    <w:name w:val="ListLabel 690"/>
    <w:qFormat/>
    <w:rPr>
      <w:rFonts w:cs="Wingdings"/>
      <w:sz w:val="20"/>
    </w:rPr>
  </w:style>
  <w:style w:type="character" w:styleId="ListLabel691">
    <w:name w:val="ListLabel 691"/>
    <w:qFormat/>
    <w:rPr>
      <w:rFonts w:cs="Wingdings"/>
      <w:sz w:val="20"/>
    </w:rPr>
  </w:style>
  <w:style w:type="character" w:styleId="ListLabel692">
    <w:name w:val="ListLabel 692"/>
    <w:qFormat/>
    <w:rPr>
      <w:rFonts w:cs="Wingdings"/>
      <w:sz w:val="20"/>
    </w:rPr>
  </w:style>
  <w:style w:type="character" w:styleId="ListLabel693">
    <w:name w:val="ListLabel 693"/>
    <w:qFormat/>
    <w:rPr>
      <w:rFonts w:cs="Wingdings"/>
      <w:sz w:val="20"/>
    </w:rPr>
  </w:style>
  <w:style w:type="character" w:styleId="ListLabel694">
    <w:name w:val="ListLabel 694"/>
    <w:qFormat/>
    <w:rPr>
      <w:rFonts w:cs="Wingdings"/>
      <w:sz w:val="20"/>
    </w:rPr>
  </w:style>
  <w:style w:type="character" w:styleId="ListLabel695">
    <w:name w:val="ListLabel 695"/>
    <w:qFormat/>
    <w:rPr>
      <w:rFonts w:cs="Wingdings"/>
      <w:sz w:val="20"/>
    </w:rPr>
  </w:style>
  <w:style w:type="character" w:styleId="ListLabel696">
    <w:name w:val="ListLabel 696"/>
    <w:qFormat/>
    <w:rPr>
      <w:rFonts w:cs="Symbol"/>
      <w:sz w:val="24"/>
    </w:rPr>
  </w:style>
  <w:style w:type="character" w:styleId="ListLabel697">
    <w:name w:val="ListLabel 697"/>
    <w:qFormat/>
    <w:rPr>
      <w:rFonts w:cs="Courier New"/>
      <w:sz w:val="20"/>
    </w:rPr>
  </w:style>
  <w:style w:type="character" w:styleId="ListLabel698">
    <w:name w:val="ListLabel 698"/>
    <w:qFormat/>
    <w:rPr>
      <w:rFonts w:cs="Wingdings"/>
      <w:sz w:val="20"/>
    </w:rPr>
  </w:style>
  <w:style w:type="character" w:styleId="ListLabel699">
    <w:name w:val="ListLabel 699"/>
    <w:qFormat/>
    <w:rPr>
      <w:rFonts w:cs="Wingdings"/>
      <w:sz w:val="20"/>
    </w:rPr>
  </w:style>
  <w:style w:type="character" w:styleId="ListLabel700">
    <w:name w:val="ListLabel 700"/>
    <w:qFormat/>
    <w:rPr>
      <w:rFonts w:cs="Wingdings"/>
      <w:sz w:val="20"/>
    </w:rPr>
  </w:style>
  <w:style w:type="character" w:styleId="ListLabel701">
    <w:name w:val="ListLabel 701"/>
    <w:qFormat/>
    <w:rPr>
      <w:rFonts w:cs="Wingdings"/>
      <w:sz w:val="20"/>
    </w:rPr>
  </w:style>
  <w:style w:type="character" w:styleId="ListLabel702">
    <w:name w:val="ListLabel 702"/>
    <w:qFormat/>
    <w:rPr>
      <w:rFonts w:cs="Wingdings"/>
      <w:sz w:val="20"/>
    </w:rPr>
  </w:style>
  <w:style w:type="character" w:styleId="ListLabel703">
    <w:name w:val="ListLabel 703"/>
    <w:qFormat/>
    <w:rPr>
      <w:rFonts w:cs="Wingdings"/>
      <w:sz w:val="20"/>
    </w:rPr>
  </w:style>
  <w:style w:type="character" w:styleId="ListLabel704">
    <w:name w:val="ListLabel 704"/>
    <w:qFormat/>
    <w:rPr>
      <w:rFonts w:cs="Wingdings"/>
      <w:sz w:val="20"/>
    </w:rPr>
  </w:style>
  <w:style w:type="character" w:styleId="ListLabel705">
    <w:name w:val="ListLabel 705"/>
    <w:qFormat/>
    <w:rPr>
      <w:rFonts w:ascii="Times New Roman" w:hAnsi="Times New Roman" w:eastAsia="Times New Roman" w:cs="Times New Roman"/>
      <w:b w:val="false"/>
      <w:bCs w:val="false"/>
      <w:i/>
      <w:iCs/>
      <w:color w:val="3465A4"/>
      <w:sz w:val="28"/>
      <w:szCs w:val="28"/>
      <w:lang w:val="en-US" w:eastAsia="ru-RU"/>
    </w:rPr>
  </w:style>
  <w:style w:type="character" w:styleId="ListLabel706">
    <w:name w:val="ListLabel 706"/>
    <w:qFormat/>
    <w:rPr>
      <w:rFonts w:ascii="Times New Roman" w:hAnsi="Times New Roman" w:cs="Times New Roman"/>
      <w:b w:val="false"/>
      <w:bCs w:val="false"/>
      <w:i/>
      <w:iCs/>
      <w:sz w:val="28"/>
      <w:szCs w:val="28"/>
      <w:lang w:val="en-US"/>
    </w:rPr>
  </w:style>
  <w:style w:type="character" w:styleId="ListLabel707">
    <w:name w:val="ListLabel 707"/>
    <w:qFormat/>
    <w:rPr>
      <w:rFonts w:ascii="Times New Roman" w:hAnsi="Times New Roman" w:cs="Times New Roman"/>
      <w:b w:val="false"/>
      <w:bCs w:val="false"/>
      <w:i/>
      <w:iCs/>
      <w:sz w:val="28"/>
      <w:szCs w:val="28"/>
    </w:rPr>
  </w:style>
  <w:style w:type="character" w:styleId="ListLabel708">
    <w:name w:val="ListLabel 708"/>
    <w:qFormat/>
    <w:rPr>
      <w:rFonts w:ascii="Times New Roman" w:hAnsi="Times New Roman"/>
      <w:sz w:val="28"/>
      <w:szCs w:val="28"/>
    </w:rPr>
  </w:style>
  <w:style w:type="character" w:styleId="ListLabel709">
    <w:name w:val="ListLabel 709"/>
    <w:qFormat/>
    <w:rPr>
      <w:rFonts w:ascii="Times New Roman" w:hAnsi="Times New Roman" w:cs="Times New Roman"/>
      <w:i/>
      <w:iCs/>
      <w:sz w:val="28"/>
      <w:szCs w:val="28"/>
      <w:lang w:val="en-US"/>
    </w:rPr>
  </w:style>
  <w:style w:type="character" w:styleId="ListLabel710">
    <w:name w:val="ListLabel 710"/>
    <w:qFormat/>
    <w:rPr>
      <w:rFonts w:ascii="Times New Roman" w:hAnsi="Times New Roman" w:cs="Times New Roman"/>
      <w:i/>
      <w:iCs/>
      <w:sz w:val="28"/>
      <w:szCs w:val="28"/>
    </w:rPr>
  </w:style>
  <w:style w:type="character" w:styleId="ListLabel711">
    <w:name w:val="ListLabel 711"/>
    <w:qFormat/>
    <w:rPr>
      <w:rFonts w:ascii="Times New Roman" w:hAnsi="Times New Roman" w:cs="Times New Roman"/>
      <w:i/>
      <w:sz w:val="28"/>
      <w:szCs w:val="28"/>
    </w:rPr>
  </w:style>
  <w:style w:type="character" w:styleId="ListLabel712">
    <w:name w:val="ListLabel 712"/>
    <w:qFormat/>
    <w:rPr>
      <w:rFonts w:ascii="Times New Roman" w:hAnsi="Times New Roman" w:cs="Times New Roman"/>
      <w:i/>
      <w:sz w:val="28"/>
      <w:szCs w:val="28"/>
      <w:lang w:val="ru-RU"/>
    </w:rPr>
  </w:style>
  <w:style w:type="character" w:styleId="ListLabel713">
    <w:name w:val="ListLabel 713"/>
    <w:qFormat/>
    <w:rPr>
      <w:rFonts w:ascii="Times New Roman" w:hAnsi="Times New Roman" w:cs="Times New Roman"/>
      <w:sz w:val="28"/>
      <w:szCs w:val="28"/>
      <w:lang w:val="ru-RU"/>
    </w:rPr>
  </w:style>
  <w:style w:type="character" w:styleId="ListLabel714">
    <w:name w:val="ListLabel 714"/>
    <w:qFormat/>
    <w:rPr>
      <w:rFonts w:ascii="Times New Roman" w:hAnsi="Times New Roman" w:cs="Times New Roman"/>
      <w:sz w:val="28"/>
      <w:szCs w:val="28"/>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Style27">
    <w:name w:val="Footnote Text"/>
    <w:basedOn w:val="Normal"/>
    <w:link w:val="a4"/>
    <w:uiPriority w:val="99"/>
    <w:unhideWhenUsed/>
    <w:rsid w:val="00230fb2"/>
    <w:pPr>
      <w:spacing w:lineRule="auto" w:line="240" w:before="0" w:after="0"/>
    </w:pPr>
    <w:rPr>
      <w:sz w:val="20"/>
      <w:szCs w:val="20"/>
    </w:rPr>
  </w:style>
  <w:style w:type="paragraph" w:styleId="BalloonText">
    <w:name w:val="Balloon Text"/>
    <w:basedOn w:val="Normal"/>
    <w:link w:val="a9"/>
    <w:uiPriority w:val="99"/>
    <w:semiHidden/>
    <w:unhideWhenUsed/>
    <w:qFormat/>
    <w:rsid w:val="00022c62"/>
    <w:pPr>
      <w:spacing w:lineRule="auto" w:line="240" w:before="0" w:after="0"/>
    </w:pPr>
    <w:rPr>
      <w:rFonts w:ascii="Segoe UI" w:hAnsi="Segoe UI" w:cs="Segoe UI"/>
      <w:sz w:val="18"/>
      <w:szCs w:val="18"/>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val="ru-RU" w:eastAsia="ru-RU"/>
    </w:rPr>
  </w:style>
  <w:style w:type="paragraph" w:styleId="Style28">
    <w:name w:val="Абзац списка"/>
    <w:basedOn w:val="Normal"/>
    <w:qFormat/>
    <w:pPr>
      <w:spacing w:before="0" w:after="160"/>
      <w:ind w:left="720" w:right="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hiv3@yandex.ru" TargetMode="External"/><Relationship Id="rId3" Type="http://schemas.openxmlformats.org/officeDocument/2006/relationships/hyperlink" Target="mailto:fokusnik1982@mail.ru" TargetMode="External"/><Relationship Id="rId4" Type="http://schemas.openxmlformats.org/officeDocument/2006/relationships/hyperlink" Target="mailto:vsevolod@pulya.ru" TargetMode="External"/><Relationship Id="rId5" Type="http://schemas.openxmlformats.org/officeDocument/2006/relationships/hyperlink" Target="http://www.facebook.com/disrus" TargetMode="External"/><Relationship Id="rId6" Type="http://schemas.openxmlformats.org/officeDocument/2006/relationships/hyperlink" Target="mailto:els-62@mail.ru" TargetMode="External"/><Relationship Id="rId7" Type="http://schemas.openxmlformats.org/officeDocument/2006/relationships/hyperlink" Target="mailto:RomanichevaES@mgpu.ru" TargetMode="External"/><Relationship Id="rId8"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9"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10"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11"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12"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13"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14"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15"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16"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17"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18"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19"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20"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21"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22"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23"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24"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25"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26"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27"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28"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29"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30"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31"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32"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33"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34"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35"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36"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37"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38"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39"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40"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41"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42"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43"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44"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45"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46"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47"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48"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49"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50"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51" Type="http://schemas.openxmlformats.org/officeDocument/2006/relationships/hyperlink" Target="http://odtdm.ru/index.php?option=com_content&amp;view=article&amp;id=4017:regionalnaya-mediashkola-2020-medijno-informatsionnaya-gramotnost-spetsialistov-v-sfere-vospitaniya&amp;catid=28&amp;Itemid=257" TargetMode="External"/><Relationship Id="rId52" Type="http://schemas.openxmlformats.org/officeDocument/2006/relationships/hyperlink" Target="http://odtdm.ru/index.php?option=com_content&amp;view=article&amp;id=3525:torzhestvennoe-zavershenie-i-etapa-obucheniya-v-regionalnoj-mediashkole-metodista&amp;catid=28&amp;Itemid=257" TargetMode="External"/><Relationship Id="rId53" Type="http://schemas.openxmlformats.org/officeDocument/2006/relationships/hyperlink" Target="http://odtdm.ru/index.php?option=com_content&amp;view=article&amp;id=3410:mediashkola-metodista-2018&amp;catid=28&amp;Itemid=257" TargetMode="External"/><Relationship Id="rId54" Type="http://schemas.openxmlformats.org/officeDocument/2006/relationships/hyperlink" Target="http://mic.org.ru/vyp/26-nomer-2018/obuchenie-mediyno-informatsionnoy-gramotnosti-kak-mediaobrazovatelnyy-proekt/" TargetMode="External"/><Relationship Id="rId55" Type="http://schemas.openxmlformats.org/officeDocument/2006/relationships/hyperlink" Target="http://mic.org.ru/vyp/29-nomer-2019/formirovanie-modeli-mediaobrazovaniya-po-muzykalno-khudozhestvennomu-napravleniyu-v-organizatsiyakh-/" TargetMode="External"/><Relationship Id="rId56" Type="http://schemas.openxmlformats.org/officeDocument/2006/relationships/hyperlink" Target="https://www.elibrary.ru/item.asp?id=41436774" TargetMode="External"/><Relationship Id="rId57" Type="http://schemas.openxmlformats.org/officeDocument/2006/relationships/hyperlink" Target="https://www.elibrary.ru/item.asp?id=42755139" TargetMode="External"/><Relationship Id="rId58" Type="http://schemas.openxmlformats.org/officeDocument/2006/relationships/hyperlink" Target="https://www.elibrary.ru/item.asp?id=36855495" TargetMode="External"/><Relationship Id="rId59" Type="http://schemas.openxmlformats.org/officeDocument/2006/relationships/hyperlink" Target="https://www.elibrary.ru/item.asp?id=43150350" TargetMode="External"/><Relationship Id="rId60" Type="http://schemas.openxmlformats.org/officeDocument/2006/relationships/hyperlink" Target="http://odtdm.ru/index.php?option=com_content&amp;view=article&amp;id=4167:turnir-znayumig-startoval&amp;catid=28&amp;Itemid=257" TargetMode="External"/><Relationship Id="rId61" Type="http://schemas.openxmlformats.org/officeDocument/2006/relationships/hyperlink" Target="https://www.youtube.com/watch?v=_dvp7yQgTlk&amp;feature=emb_logo" TargetMode="External"/><Relationship Id="rId62" Type="http://schemas.openxmlformats.org/officeDocument/2006/relationships/hyperlink" Target="http://odtdm.ru/index.php?option=com_content&amp;view=article&amp;id=3807:vebinar-po-podvedeniyu-itogov-oblastnogo-distantsionnogo-turnira-po-medijno-informatsionnoj-gramotnosti-znayumig&amp;catid=28&amp;Itemid=257" TargetMode="External"/><Relationship Id="rId63" Type="http://schemas.openxmlformats.org/officeDocument/2006/relationships/hyperlink" Target="https://www.youtube.com/watch?v=m7qCKhF8w9I&amp;feature=youtu.be" TargetMode="External"/><Relationship Id="rId64" Type="http://schemas.openxmlformats.org/officeDocument/2006/relationships/hyperlink" Target="http://odtdm.ru/index.php?option=com_content&amp;view=article&amp;id=3462:est-tolko-mig&amp;catid=28&amp;Itemid=257" TargetMode="External"/><Relationship Id="rId65" Type="http://schemas.openxmlformats.org/officeDocument/2006/relationships/hyperlink" Target="http://odtdm.ru/index.php?option=com_content&amp;view=article&amp;id=3311:oblastnoj-praktiko-orientirovannyj-seminar-znayu-mig&amp;catid=28&amp;Itemid=257" TargetMode="External"/><Relationship Id="rId66" Type="http://schemas.openxmlformats.org/officeDocument/2006/relationships/hyperlink" Target="http://mic.org.ru/vyp/26-nomer-2018/obuchenie-mediyno-informatsionnoy-gramotnosti-kak-mediaobrazovatelnyy-proekt/" TargetMode="External"/><Relationship Id="rId67" Type="http://schemas.openxmlformats.org/officeDocument/2006/relationships/hyperlink" Target="http://mic.org.ru/vyp/29-nomer-2019/formirovanie-modeli-mediaobrazovaniya-po-muzykalno-khudozhestvennomu-napravleniyu-v-organizatsiyakh-/" TargetMode="External"/><Relationship Id="rId68" Type="http://schemas.openxmlformats.org/officeDocument/2006/relationships/hyperlink" Target="https://www.elibrary.ru/item.asp?id=41436774" TargetMode="External"/><Relationship Id="rId69" Type="http://schemas.openxmlformats.org/officeDocument/2006/relationships/hyperlink" Target="https://www.elibrary.ru/item.asp?id=42755139" TargetMode="External"/><Relationship Id="rId70" Type="http://schemas.openxmlformats.org/officeDocument/2006/relationships/hyperlink" Target="https://www.elibrary.ru/item.asp?id=36855495" TargetMode="External"/><Relationship Id="rId71" Type="http://schemas.openxmlformats.org/officeDocument/2006/relationships/hyperlink" Target="https://www.elibrary.ru/item.asp?id=43150350" TargetMode="External"/><Relationship Id="rId72" Type="http://schemas.openxmlformats.org/officeDocument/2006/relationships/hyperlink" Target="http://belpc.ru/news/articles/32-konference-2019.pdf" TargetMode="External"/><Relationship Id="rId73" Type="http://schemas.openxmlformats.org/officeDocument/2006/relationships/hyperlink" Target="http://belpc.ru/news/articles/13-inf_gram.pdf" TargetMode="External"/><Relationship Id="rId74" Type="http://schemas.openxmlformats.org/officeDocument/2006/relationships/hyperlink" Target="http://belpc.ru/news/articles/13-inf_gram.pdf" TargetMode="External"/><Relationship Id="rId75" Type="http://schemas.openxmlformats.org/officeDocument/2006/relationships/hyperlink" Target="http://belpc.ru/news/articles/13-inf_gram.pdf" TargetMode="External"/><Relationship Id="rId76" Type="http://schemas.openxmlformats.org/officeDocument/2006/relationships/hyperlink" Target="http://belpc.ru/news/articles/13-inf_gram.pdf" TargetMode="External"/><Relationship Id="rId77" Type="http://schemas.openxmlformats.org/officeDocument/2006/relationships/hyperlink" Target="http://belpc.ru/news/articles/13-inf_gram.pdf" TargetMode="External"/><Relationship Id="rId78" Type="http://schemas.openxmlformats.org/officeDocument/2006/relationships/hyperlink" Target="http://belpc.ru/news/articles/13-inf_gram.pdf" TargetMode="External"/><Relationship Id="rId79" Type="http://schemas.openxmlformats.org/officeDocument/2006/relationships/hyperlink" Target="http://belpc.ru/news/articles/13-inf_gram.pdf" TargetMode="External"/><Relationship Id="rId80" Type="http://schemas.openxmlformats.org/officeDocument/2006/relationships/hyperlink" Target="http://belpc.ru/news/articles/13-inf_gram.pdf" TargetMode="External"/><Relationship Id="rId81" Type="http://schemas.openxmlformats.org/officeDocument/2006/relationships/hyperlink" Target="http://belpc.ru/news/articles/13-inf_gram.pdf" TargetMode="External"/><Relationship Id="rId82" Type="http://schemas.openxmlformats.org/officeDocument/2006/relationships/hyperlink" Target="http://belpc.ru/news/articles/13-inf_gram.pdf" TargetMode="External"/><Relationship Id="rId83" Type="http://schemas.openxmlformats.org/officeDocument/2006/relationships/hyperlink" Target="http://belpc.ru/news/articles/13-inf_gram.pdf" TargetMode="External"/><Relationship Id="rId84" Type="http://schemas.openxmlformats.org/officeDocument/2006/relationships/hyperlink" Target="http://belpc.ru/news/articles/13-inf_gram.pdf" TargetMode="External"/><Relationship Id="rId85" Type="http://schemas.openxmlformats.org/officeDocument/2006/relationships/hyperlink" Target="http://belpc.ru/news/articles/13-inf_gram.pdf" TargetMode="External"/><Relationship Id="rId86" Type="http://schemas.openxmlformats.org/officeDocument/2006/relationships/hyperlink" Target="http://belpc.ru/news/articles/13-inf_gram.pdf" TargetMode="External"/><Relationship Id="rId87" Type="http://schemas.openxmlformats.org/officeDocument/2006/relationships/hyperlink" Target="http://belpc.ru/news/articles/13-inf_gram.pdf" TargetMode="External"/><Relationship Id="rId88" Type="http://schemas.openxmlformats.org/officeDocument/2006/relationships/hyperlink" Target="http://www.youthstart.eu/" TargetMode="External"/><Relationship Id="rId89" Type="http://schemas.openxmlformats.org/officeDocument/2006/relationships/hyperlink" Target="https://challenge.spb-rtk.ru/" TargetMode="External"/><Relationship Id="rId90" Type="http://schemas.openxmlformats.org/officeDocument/2006/relationships/hyperlink" Target="https://spbappo.ru/&#1085;&#1086;&#1074;&#1086;&#1089;&#1090;&#1080;/&#1088;&#1086;&#1089;&#1089;&#1080;&#1081;&#1089;&#1082;&#1086;-&#1072;&#1074;&#1089;&#1090;&#1088;&#1080;&#1081;&#1089;&#1082;&#1080;&#1081;-&#1087;&#1088;&#1086;&#1077;&#1082;&#1090;-&#1088;&#1072;&#1079;&#1074;&#1080;/" TargetMode="External"/><Relationship Id="rId91" Type="http://schemas.openxmlformats.org/officeDocument/2006/relationships/hyperlink" Target="https://spb-rtk.ru/category/mezhd-sotr/" TargetMode="External"/><Relationship Id="rId92" Type="http://schemas.openxmlformats.org/officeDocument/2006/relationships/image" Target="media/image1.png"/><Relationship Id="rId93" Type="http://schemas.openxmlformats.org/officeDocument/2006/relationships/hyperlink" Target="mailto:annagimelberg@gmail.com" TargetMode="External"/><Relationship Id="rId94" Type="http://schemas.openxmlformats.org/officeDocument/2006/relationships/hyperlink" Target="mailto:tjurinansh@mgpu.ru" TargetMode="External"/><Relationship Id="rId95" Type="http://schemas.openxmlformats.org/officeDocument/2006/relationships/hyperlink" Target="mailto:tjurinansh@mgpu.ru" TargetMode="External"/><Relationship Id="rId96" Type="http://schemas.openxmlformats.org/officeDocument/2006/relationships/hyperlink" Target="mailto:tjurinansh@mgpu.ru" TargetMode="External"/><Relationship Id="rId97" Type="http://schemas.openxmlformats.org/officeDocument/2006/relationships/hyperlink" Target="mailto:tjurinansh@mgpu.ru" TargetMode="External"/><Relationship Id="rId98" Type="http://schemas.openxmlformats.org/officeDocument/2006/relationships/hyperlink" Target="mailto:tjurinansh@mgpu.ru" TargetMode="External"/><Relationship Id="rId99" Type="http://schemas.openxmlformats.org/officeDocument/2006/relationships/hyperlink" Target="https://dszn.ru/uploads/editor/f5/dc/&#1040;&#1073;&#1080;&#1083;&#1080;&#1084;&#1087;&#1080;&#1082;&#1089; 2019. &#1056;&#1072;&#1089;&#1087;&#1080;&#1089;&#1072;&#1085;&#1080;&#1077;.pdf" TargetMode="External"/><Relationship Id="rId100" Type="http://schemas.openxmlformats.org/officeDocument/2006/relationships/hyperlink" Target="https://youtu.be/NV2BabMtc2c?t=166" TargetMode="External"/><Relationship Id="rId101" Type="http://schemas.openxmlformats.org/officeDocument/2006/relationships/hyperlink" Target="https://www.facebook.com/Nadia_another_cinema-110999960797001/notifications" TargetMode="External"/><Relationship Id="rId102" Type="http://schemas.openxmlformats.org/officeDocument/2006/relationships/footnotes" Target="footnotes.xml"/><Relationship Id="rId103" Type="http://schemas.openxmlformats.org/officeDocument/2006/relationships/numbering" Target="numbering.xml"/><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Relationship Id="rId107"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jrnlst.ru/tech-censorship" TargetMode="External"/><Relationship Id="rId2" Type="http://schemas.openxmlformats.org/officeDocument/2006/relationships/hyperlink" Target="https://cyberleninka.ru/article/n/ponimanie-subekta-i-subektnosti-v-sovremennoy-psihologii/viewe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1E542-2EC8-4FB9-8B65-433EDB90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Application>LibreOffice/6.2.4.2$Windows_x86 LibreOffice_project/2412653d852ce75f65fbfa83fb7e7b669a126d64</Application>
  <Pages>62</Pages>
  <Words>12676</Words>
  <Characters>97169</Characters>
  <CharactersWithSpaces>109406</CharactersWithSpaces>
  <Paragraphs>551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2020-12-07T11:00:00Z</dcterms:created>
  <dc:creator>Елена Романичева</dc:creator>
  <dc:description/>
  <dc:language>ru-RU</dc:language>
  <cp:lastModifiedBy/>
  <dcterms:modified xsi:type="dcterms:W3CDTF">2020-12-23T13:11:05Z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